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AF5E468" w14:textId="77777777" w:rsidR="00D35253" w:rsidRDefault="006A6049" w:rsidP="0064467A">
      <w:pPr>
        <w:autoSpaceDE w:val="0"/>
        <w:spacing w:line="276" w:lineRule="auto"/>
        <w:rPr>
          <w:rFonts w:ascii="Helvetica" w:eastAsia="Helvetica" w:hAnsi="Helvetica" w:cs="Helvetica"/>
          <w:b/>
          <w:bCs/>
          <w:sz w:val="28"/>
          <w:szCs w:val="28"/>
        </w:rPr>
      </w:pPr>
      <w:r>
        <w:rPr>
          <w:rFonts w:ascii="Helvetica" w:eastAsia="Helvetica" w:hAnsi="Helvetica" w:cs="Helvetica"/>
          <w:b/>
          <w:bCs/>
          <w:sz w:val="28"/>
          <w:szCs w:val="28"/>
        </w:rPr>
        <w:t>Shinroku Shimokawa</w:t>
      </w:r>
      <w:r>
        <w:rPr>
          <w:rFonts w:ascii="Helvetica" w:eastAsia="Helvetica" w:hAnsi="Helvetica" w:cs="Helvetica"/>
          <w:b/>
          <w:bCs/>
          <w:sz w:val="28"/>
          <w:szCs w:val="28"/>
        </w:rPr>
        <w:br/>
      </w:r>
    </w:p>
    <w:p w14:paraId="5B4928BD" w14:textId="64AEA4D1" w:rsidR="00246BA4" w:rsidRPr="00735DE2" w:rsidRDefault="006A6049" w:rsidP="0064467A">
      <w:pPr>
        <w:autoSpaceDE w:val="0"/>
        <w:spacing w:line="276" w:lineRule="auto"/>
        <w:rPr>
          <w:rFonts w:ascii="Helvetica" w:eastAsia="Helvetica" w:hAnsi="Helvetica" w:cs="Helvetica"/>
          <w:b/>
          <w:bCs/>
          <w:sz w:val="28"/>
          <w:szCs w:val="28"/>
        </w:rPr>
      </w:pPr>
      <w:r>
        <w:rPr>
          <w:rFonts w:ascii="Helvetica" w:eastAsia="Helvetica" w:hAnsi="Helvetica" w:cs="Helvetica"/>
          <w:b/>
          <w:bCs/>
          <w:sz w:val="28"/>
          <w:szCs w:val="28"/>
        </w:rPr>
        <w:t>Man kann keine Steine essen</w:t>
      </w:r>
      <w:r>
        <w:rPr>
          <w:rFonts w:ascii="Helvetica" w:eastAsia="Helvetica" w:hAnsi="Helvetica" w:cs="Helvetica"/>
          <w:b/>
          <w:bCs/>
          <w:sz w:val="28"/>
          <w:szCs w:val="28"/>
        </w:rPr>
        <w:br/>
        <w:t>Kochbuch eines japanischen Bildhauers</w:t>
      </w:r>
    </w:p>
    <w:p w14:paraId="672A6659" w14:textId="77777777" w:rsidR="00ED4D44" w:rsidRPr="00565E6C" w:rsidRDefault="00ED4D44" w:rsidP="0064467A">
      <w:pPr>
        <w:spacing w:line="276" w:lineRule="auto"/>
        <w:rPr>
          <w:rFonts w:ascii="Helvetica" w:hAnsi="Helvetica"/>
          <w:sz w:val="22"/>
          <w:szCs w:val="22"/>
        </w:rPr>
      </w:pPr>
    </w:p>
    <w:p w14:paraId="78BDB9FE" w14:textId="64A42718" w:rsidR="009F671C" w:rsidRDefault="00952AD4" w:rsidP="0064467A">
      <w:pPr>
        <w:spacing w:line="276" w:lineRule="auto"/>
        <w:rPr>
          <w:rFonts w:ascii="Helvetica" w:hAnsi="Helvetica"/>
          <w:sz w:val="22"/>
          <w:szCs w:val="22"/>
        </w:rPr>
      </w:pPr>
      <w:r w:rsidRPr="00952AD4">
        <w:rPr>
          <w:rFonts w:ascii="Helvetica" w:hAnsi="Helvetica"/>
          <w:sz w:val="22"/>
          <w:szCs w:val="22"/>
        </w:rPr>
        <w:t>Für Shinroku Shimokawa sind Bildhauerei und Kochen eng miteinander verbunden. Er schneidet, zerkleinert, schiebt, zerlegt, klopft und beobachtet das Material. Die Küche ist Werkstatt und die Natur Inspiration und Speisekammer: Er sammelt Pilze, Ginkosamen, Adlerfarn, Giersch oder Raps. Mit regionalen Zutaten und selbstgefertigten Kochutensilien macht er für sich die japanische Küche in Deutschland heimisch. Das Künstlerkochbuch gibt einen persönlichen Einblick in japanische Kultur, Bildhauerei und Kochen. Rezepte für alle Jahreszeiten regen zum Rausgehen und Nachkochen an.</w:t>
      </w:r>
    </w:p>
    <w:p w14:paraId="087CB41D" w14:textId="331681B2" w:rsidR="002C466A" w:rsidRDefault="002C466A" w:rsidP="0064467A">
      <w:pPr>
        <w:spacing w:line="276" w:lineRule="auto"/>
        <w:rPr>
          <w:rFonts w:ascii="Helvetica" w:hAnsi="Helvetica"/>
          <w:sz w:val="22"/>
          <w:szCs w:val="22"/>
        </w:rPr>
      </w:pPr>
    </w:p>
    <w:p w14:paraId="42DD8CB2" w14:textId="232F9480" w:rsidR="002C466A" w:rsidRPr="0064467A" w:rsidRDefault="002C466A" w:rsidP="002C466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hAnsi="Helvetica"/>
          <w:sz w:val="22"/>
          <w:szCs w:val="22"/>
          <w:lang w:val="de-DE"/>
        </w:rPr>
      </w:pPr>
      <w:r w:rsidRPr="00434712">
        <w:rPr>
          <w:rFonts w:ascii="Helvetica" w:hAnsi="Helvetica"/>
          <w:sz w:val="22"/>
          <w:szCs w:val="22"/>
          <w:lang w:val="de-DE"/>
        </w:rPr>
        <w:t xml:space="preserve">Die </w:t>
      </w:r>
      <w:r w:rsidR="00C47F94">
        <w:rPr>
          <w:rFonts w:ascii="Helvetica" w:hAnsi="Helvetica"/>
          <w:sz w:val="22"/>
          <w:szCs w:val="22"/>
          <w:lang w:val="de-DE"/>
        </w:rPr>
        <w:t>Erzählungen und Rezepte</w:t>
      </w:r>
      <w:r w:rsidRPr="00434712">
        <w:rPr>
          <w:rFonts w:ascii="Helvetica" w:hAnsi="Helvetica"/>
          <w:sz w:val="22"/>
          <w:szCs w:val="22"/>
          <w:lang w:val="de-DE"/>
        </w:rPr>
        <w:t xml:space="preserve"> </w:t>
      </w:r>
      <w:r w:rsidR="00C47F94">
        <w:rPr>
          <w:rFonts w:ascii="Helvetica" w:hAnsi="Helvetica"/>
          <w:sz w:val="22"/>
          <w:szCs w:val="22"/>
          <w:lang w:val="de-DE"/>
        </w:rPr>
        <w:t xml:space="preserve">fließen </w:t>
      </w:r>
      <w:r w:rsidRPr="00434712">
        <w:rPr>
          <w:rFonts w:ascii="Helvetica" w:hAnsi="Helvetica"/>
          <w:sz w:val="22"/>
          <w:szCs w:val="22"/>
          <w:lang w:val="de-DE"/>
        </w:rPr>
        <w:t>durch das Buch hindurch.</w:t>
      </w:r>
      <w:r w:rsidR="007A2E7E">
        <w:rPr>
          <w:rFonts w:ascii="Helvetica" w:hAnsi="Helvetica"/>
          <w:sz w:val="22"/>
          <w:szCs w:val="22"/>
          <w:lang w:val="de-DE"/>
        </w:rPr>
        <w:t xml:space="preserve"> D</w:t>
      </w:r>
      <w:r w:rsidR="00763BFC">
        <w:rPr>
          <w:rFonts w:ascii="Helvetica" w:hAnsi="Helvetica"/>
          <w:sz w:val="22"/>
          <w:szCs w:val="22"/>
          <w:lang w:val="de-DE"/>
        </w:rPr>
        <w:t>ie Textebene</w:t>
      </w:r>
      <w:r w:rsidRPr="00434712">
        <w:rPr>
          <w:rFonts w:ascii="Helvetica" w:hAnsi="Helvetica"/>
          <w:sz w:val="22"/>
          <w:szCs w:val="22"/>
          <w:lang w:val="de-DE"/>
        </w:rPr>
        <w:t xml:space="preserve"> </w:t>
      </w:r>
      <w:r w:rsidR="007A2E7E">
        <w:rPr>
          <w:rFonts w:ascii="Helvetica" w:hAnsi="Helvetica"/>
          <w:sz w:val="22"/>
          <w:szCs w:val="22"/>
          <w:lang w:val="de-DE"/>
        </w:rPr>
        <w:t xml:space="preserve">wird </w:t>
      </w:r>
      <w:r w:rsidRPr="00434712">
        <w:rPr>
          <w:rFonts w:ascii="Helvetica" w:hAnsi="Helvetica"/>
          <w:sz w:val="22"/>
          <w:szCs w:val="22"/>
          <w:lang w:val="de-DE"/>
        </w:rPr>
        <w:t>durch zwei verschiedene fotografische Bildebenen</w:t>
      </w:r>
      <w:r w:rsidR="007A2E7E">
        <w:rPr>
          <w:rFonts w:ascii="Helvetica" w:hAnsi="Helvetica"/>
          <w:sz w:val="22"/>
          <w:szCs w:val="22"/>
          <w:lang w:val="de-DE"/>
        </w:rPr>
        <w:t xml:space="preserve"> ergänzt</w:t>
      </w:r>
      <w:r w:rsidRPr="00434712">
        <w:rPr>
          <w:rFonts w:ascii="Helvetica" w:hAnsi="Helvetica"/>
          <w:sz w:val="22"/>
          <w:szCs w:val="22"/>
          <w:lang w:val="de-DE"/>
        </w:rPr>
        <w:t xml:space="preserve">: Einerseits </w:t>
      </w:r>
      <w:r w:rsidR="005F1551">
        <w:rPr>
          <w:rFonts w:ascii="Helvetica" w:hAnsi="Helvetica"/>
          <w:sz w:val="22"/>
          <w:szCs w:val="22"/>
          <w:lang w:val="de-DE"/>
        </w:rPr>
        <w:t>sind</w:t>
      </w:r>
      <w:r w:rsidRPr="00434712">
        <w:rPr>
          <w:rFonts w:ascii="Helvetica" w:hAnsi="Helvetica"/>
          <w:sz w:val="22"/>
          <w:szCs w:val="22"/>
          <w:lang w:val="de-DE"/>
        </w:rPr>
        <w:t xml:space="preserve"> pure Zutaten und Speisen auf handgefertigtem Geschirr als Skulpturen inszeniert. Sie treten im bewusst großzügig gesetzten Weißraum der Buchseiten in einen poetischen Dialog mit dem Text. And</w:t>
      </w:r>
      <w:r w:rsidR="005F1551">
        <w:rPr>
          <w:rFonts w:ascii="Helvetica" w:hAnsi="Helvetica"/>
          <w:sz w:val="22"/>
          <w:szCs w:val="22"/>
          <w:lang w:val="de-DE"/>
        </w:rPr>
        <w:t>e</w:t>
      </w:r>
      <w:r w:rsidRPr="00434712">
        <w:rPr>
          <w:rFonts w:ascii="Helvetica" w:hAnsi="Helvetica"/>
          <w:sz w:val="22"/>
          <w:szCs w:val="22"/>
          <w:lang w:val="de-DE"/>
        </w:rPr>
        <w:t xml:space="preserve">rerseits </w:t>
      </w:r>
      <w:r w:rsidR="003106DE">
        <w:rPr>
          <w:rFonts w:ascii="Helvetica" w:hAnsi="Helvetica"/>
          <w:sz w:val="22"/>
          <w:szCs w:val="22"/>
          <w:lang w:val="de-DE"/>
        </w:rPr>
        <w:t>geben</w:t>
      </w:r>
      <w:r w:rsidRPr="00434712">
        <w:rPr>
          <w:rFonts w:ascii="Helvetica" w:hAnsi="Helvetica"/>
          <w:sz w:val="22"/>
          <w:szCs w:val="22"/>
          <w:lang w:val="de-DE"/>
        </w:rPr>
        <w:t xml:space="preserve"> dokumentarische Fotos des Künstlers </w:t>
      </w:r>
      <w:r w:rsidR="003106DE">
        <w:rPr>
          <w:rFonts w:ascii="Helvetica" w:hAnsi="Helvetica"/>
          <w:sz w:val="22"/>
          <w:szCs w:val="22"/>
          <w:lang w:val="de-DE"/>
        </w:rPr>
        <w:t xml:space="preserve">Einblick </w:t>
      </w:r>
      <w:r w:rsidRPr="00434712">
        <w:rPr>
          <w:rFonts w:ascii="Helvetica" w:hAnsi="Helvetica"/>
          <w:sz w:val="22"/>
          <w:szCs w:val="22"/>
          <w:lang w:val="de-DE"/>
        </w:rPr>
        <w:t>in sein ästhetisches wie kulinarisches Beobachten, Forschen</w:t>
      </w:r>
      <w:r w:rsidR="003106DE">
        <w:rPr>
          <w:rFonts w:ascii="Helvetica" w:hAnsi="Helvetica"/>
          <w:sz w:val="22"/>
          <w:szCs w:val="22"/>
          <w:lang w:val="de-DE"/>
        </w:rPr>
        <w:t xml:space="preserve"> und </w:t>
      </w:r>
      <w:r w:rsidRPr="00434712">
        <w:rPr>
          <w:rFonts w:ascii="Helvetica" w:hAnsi="Helvetica"/>
          <w:sz w:val="22"/>
          <w:szCs w:val="22"/>
          <w:lang w:val="de-DE"/>
        </w:rPr>
        <w:t>Sammeln</w:t>
      </w:r>
      <w:r w:rsidR="003106DE">
        <w:rPr>
          <w:rFonts w:ascii="Helvetica" w:hAnsi="Helvetica"/>
          <w:sz w:val="22"/>
          <w:szCs w:val="22"/>
          <w:lang w:val="de-DE"/>
        </w:rPr>
        <w:t>.</w:t>
      </w:r>
      <w:r w:rsidR="00472F22">
        <w:rPr>
          <w:rFonts w:ascii="Helvetica" w:hAnsi="Helvetica"/>
          <w:sz w:val="22"/>
          <w:szCs w:val="22"/>
          <w:lang w:val="de-DE"/>
        </w:rPr>
        <w:t xml:space="preserve"> </w:t>
      </w:r>
      <w:r w:rsidR="009375E5">
        <w:rPr>
          <w:rFonts w:ascii="Helvetica" w:hAnsi="Helvetica"/>
          <w:sz w:val="22"/>
          <w:szCs w:val="22"/>
          <w:lang w:val="de-DE"/>
        </w:rPr>
        <w:t xml:space="preserve">So entsteht eine </w:t>
      </w:r>
      <w:r w:rsidR="00AC3560" w:rsidRPr="00434712">
        <w:rPr>
          <w:rFonts w:ascii="Helvetica" w:hAnsi="Helvetica"/>
          <w:sz w:val="22"/>
          <w:szCs w:val="22"/>
          <w:lang w:val="de-DE"/>
        </w:rPr>
        <w:t>zugleich ruhige und spannungsreiche Gesamtkomposition</w:t>
      </w:r>
      <w:r w:rsidR="00006828">
        <w:rPr>
          <w:rFonts w:ascii="Helvetica" w:hAnsi="Helvetica"/>
          <w:sz w:val="22"/>
          <w:szCs w:val="22"/>
          <w:lang w:val="de-DE"/>
        </w:rPr>
        <w:t xml:space="preserve"> – </w:t>
      </w:r>
      <w:r w:rsidRPr="00434712">
        <w:rPr>
          <w:rFonts w:ascii="Helvetica" w:hAnsi="Helvetica"/>
          <w:sz w:val="22"/>
          <w:szCs w:val="22"/>
          <w:lang w:val="de-DE"/>
        </w:rPr>
        <w:t xml:space="preserve">auf leicht durchscheinendes Papier gedruckt und als </w:t>
      </w:r>
      <w:r w:rsidRPr="0064467A">
        <w:rPr>
          <w:rFonts w:ascii="Helvetica" w:hAnsi="Helvetica"/>
          <w:sz w:val="22"/>
          <w:szCs w:val="22"/>
          <w:lang w:val="de-DE"/>
        </w:rPr>
        <w:t>Schweizer B</w:t>
      </w:r>
      <w:r w:rsidRPr="00434712">
        <w:rPr>
          <w:rFonts w:ascii="Helvetica" w:hAnsi="Helvetica"/>
          <w:sz w:val="22"/>
          <w:szCs w:val="22"/>
          <w:lang w:val="de-DE"/>
        </w:rPr>
        <w:t>roschur mit Fadenheftung gebunden. Ein rauer, erdiger Buchumschlag macht das Buch selbst zum Objekt.</w:t>
      </w:r>
    </w:p>
    <w:p w14:paraId="017A563F" w14:textId="77777777" w:rsidR="002C466A" w:rsidRPr="002C466A" w:rsidRDefault="002C466A" w:rsidP="0064467A">
      <w:pPr>
        <w:spacing w:line="276" w:lineRule="auto"/>
        <w:rPr>
          <w:rFonts w:ascii="Helvetica" w:hAnsi="Helvetica"/>
          <w:sz w:val="22"/>
          <w:szCs w:val="22"/>
          <w:lang w:val="de-DE"/>
        </w:rPr>
      </w:pPr>
    </w:p>
    <w:p w14:paraId="6F1B7483" w14:textId="1538D25D" w:rsidR="00CD76C7" w:rsidRPr="00CD76C7" w:rsidRDefault="00CD76C7" w:rsidP="00CD76C7">
      <w:pPr>
        <w:spacing w:line="276" w:lineRule="auto"/>
        <w:rPr>
          <w:rFonts w:ascii="Helvetica" w:eastAsia="Herlvetica" w:hAnsi="Helvetica" w:cs="Herlvetica"/>
          <w:sz w:val="22"/>
          <w:szCs w:val="22"/>
          <w:lang w:val="de-DE"/>
        </w:rPr>
      </w:pPr>
      <w:r w:rsidRPr="00CD76C7">
        <w:rPr>
          <w:rFonts w:ascii="Helvetica" w:eastAsia="Herlvetica" w:hAnsi="Helvetica" w:cs="Herlvetica"/>
          <w:sz w:val="22"/>
          <w:szCs w:val="22"/>
          <w:lang w:val="de-DE"/>
        </w:rPr>
        <w:t>Gefördert wurde die Publikation von Ritter Sport und dem Ministerium für Wissenschaft, Forschung und Kunst Baden</w:t>
      </w:r>
      <w:r>
        <w:rPr>
          <w:rFonts w:ascii="Helvetica" w:eastAsia="Herlvetica" w:hAnsi="Helvetica" w:cs="Herlvetica"/>
          <w:sz w:val="22"/>
          <w:szCs w:val="22"/>
          <w:lang w:val="de-DE"/>
        </w:rPr>
        <w:t>-</w:t>
      </w:r>
      <w:r w:rsidRPr="00CD76C7">
        <w:rPr>
          <w:rFonts w:ascii="Helvetica" w:eastAsia="Herlvetica" w:hAnsi="Helvetica" w:cs="Herlvetica"/>
          <w:sz w:val="22"/>
          <w:szCs w:val="22"/>
          <w:lang w:val="de-DE"/>
        </w:rPr>
        <w:t>Württemberg. </w:t>
      </w:r>
    </w:p>
    <w:p w14:paraId="65ED10C3" w14:textId="1028339C" w:rsidR="00CD76C7" w:rsidRDefault="00CD76C7" w:rsidP="00DA6064">
      <w:pPr>
        <w:spacing w:line="276" w:lineRule="auto"/>
        <w:rPr>
          <w:rFonts w:ascii="Helvetica" w:eastAsia="Herlvetica" w:hAnsi="Helvetica" w:cs="Herlvetica"/>
          <w:sz w:val="18"/>
          <w:szCs w:val="18"/>
        </w:rPr>
      </w:pPr>
    </w:p>
    <w:p w14:paraId="7150B3A5" w14:textId="77777777" w:rsidR="00AB045D" w:rsidRDefault="00AB045D" w:rsidP="00DA6064">
      <w:pPr>
        <w:spacing w:line="276" w:lineRule="auto"/>
        <w:rPr>
          <w:rFonts w:ascii="Helvetica" w:eastAsia="Herlvetica" w:hAnsi="Helvetica" w:cs="Herlvetica"/>
          <w:sz w:val="18"/>
          <w:szCs w:val="18"/>
        </w:rPr>
      </w:pPr>
    </w:p>
    <w:p w14:paraId="1D1B25BC" w14:textId="74651BEC" w:rsidR="00DA6064" w:rsidRPr="0064467A" w:rsidRDefault="00DA6064" w:rsidP="00DA6064">
      <w:pPr>
        <w:spacing w:line="276" w:lineRule="auto"/>
        <w:rPr>
          <w:rFonts w:ascii="Helvetica" w:eastAsia="Herlvetica" w:hAnsi="Helvetica" w:cs="Herlvetica"/>
          <w:sz w:val="18"/>
          <w:szCs w:val="18"/>
        </w:rPr>
      </w:pPr>
      <w:r w:rsidRPr="0064467A">
        <w:rPr>
          <w:rFonts w:ascii="Helvetica" w:eastAsia="Herlvetica" w:hAnsi="Helvetica" w:cs="Herlvetica"/>
          <w:sz w:val="18"/>
          <w:szCs w:val="18"/>
        </w:rPr>
        <w:t>2021</w:t>
      </w:r>
    </w:p>
    <w:p w14:paraId="344F506F" w14:textId="77777777" w:rsidR="00DA6064" w:rsidRPr="0064467A" w:rsidRDefault="00DA6064" w:rsidP="00DA6064">
      <w:pPr>
        <w:spacing w:line="276" w:lineRule="auto"/>
        <w:rPr>
          <w:rFonts w:ascii="Helvetica" w:eastAsia="Herlvetica" w:hAnsi="Helvetica" w:cs="Herlvetica"/>
          <w:sz w:val="18"/>
          <w:szCs w:val="18"/>
        </w:rPr>
      </w:pPr>
      <w:r w:rsidRPr="00DA6064">
        <w:rPr>
          <w:rFonts w:ascii="Helvetica" w:eastAsia="Herlvetica" w:hAnsi="Helvetica" w:cs="Herlvetica"/>
          <w:sz w:val="18"/>
          <w:szCs w:val="18"/>
          <w:lang w:val="de-DE"/>
        </w:rPr>
        <w:t>240 Seiten, vierfarbig</w:t>
      </w:r>
      <w:r w:rsidRPr="00DA6064">
        <w:rPr>
          <w:rFonts w:ascii="Helvetica" w:eastAsia="Herlvetica" w:hAnsi="Helvetica" w:cs="Herlvetica"/>
          <w:sz w:val="18"/>
          <w:szCs w:val="18"/>
          <w:lang w:val="de-DE"/>
        </w:rPr>
        <w:br/>
        <w:t>Schweizer Broschur</w:t>
      </w:r>
      <w:r>
        <w:rPr>
          <w:rFonts w:ascii="Helvetica" w:eastAsia="Herlvetica" w:hAnsi="Helvetica" w:cs="Herlvetica"/>
          <w:sz w:val="18"/>
          <w:szCs w:val="18"/>
          <w:lang w:val="de-DE"/>
        </w:rPr>
        <w:br/>
      </w:r>
      <w:r w:rsidRPr="00DA6064">
        <w:rPr>
          <w:rFonts w:ascii="Helvetica" w:eastAsia="Herlvetica" w:hAnsi="Helvetica" w:cs="Herlvetica"/>
          <w:sz w:val="18"/>
          <w:szCs w:val="18"/>
          <w:lang w:val="de-DE"/>
        </w:rPr>
        <w:t>offene Fadenheftung</w:t>
      </w:r>
      <w:r w:rsidRPr="00DA6064">
        <w:rPr>
          <w:rFonts w:ascii="Helvetica" w:eastAsia="Herlvetica" w:hAnsi="Helvetica" w:cs="Herlvetica"/>
          <w:sz w:val="18"/>
          <w:szCs w:val="18"/>
          <w:lang w:val="de-DE"/>
        </w:rPr>
        <w:br/>
      </w:r>
      <w:r w:rsidRPr="0064467A">
        <w:rPr>
          <w:rFonts w:ascii="Helvetica" w:eastAsia="Herlvetica" w:hAnsi="Helvetica" w:cs="Herlvetica"/>
          <w:sz w:val="18"/>
          <w:szCs w:val="18"/>
        </w:rPr>
        <w:t>15 × 21 cm</w:t>
      </w:r>
    </w:p>
    <w:p w14:paraId="350F41D8" w14:textId="77777777" w:rsidR="00DA6064" w:rsidRPr="0064467A" w:rsidRDefault="00DA6064" w:rsidP="00DA6064">
      <w:pPr>
        <w:spacing w:line="276" w:lineRule="auto"/>
        <w:rPr>
          <w:rFonts w:ascii="Helvetica" w:eastAsia="Herlvetica" w:hAnsi="Helvetica" w:cs="Herlvetica"/>
          <w:sz w:val="18"/>
          <w:szCs w:val="18"/>
        </w:rPr>
      </w:pPr>
      <w:r w:rsidRPr="0064467A">
        <w:rPr>
          <w:rFonts w:ascii="Helvetica" w:eastAsia="Herlvetica" w:hAnsi="Helvetica" w:cs="Herlvetica"/>
          <w:sz w:val="18"/>
          <w:szCs w:val="18"/>
        </w:rPr>
        <w:t>ISBN 978-3-9821198-4-7</w:t>
      </w:r>
    </w:p>
    <w:p w14:paraId="2577A11B" w14:textId="6727543C" w:rsidR="00DA6064" w:rsidRPr="00DA6064" w:rsidRDefault="00DA6064" w:rsidP="00DA6064">
      <w:pPr>
        <w:spacing w:line="276" w:lineRule="auto"/>
        <w:rPr>
          <w:rFonts w:ascii="Helvetica" w:eastAsia="Herlvetica" w:hAnsi="Helvetica" w:cs="Herlvetica"/>
          <w:sz w:val="18"/>
          <w:szCs w:val="18"/>
          <w:lang w:val="de-DE"/>
        </w:rPr>
      </w:pPr>
      <w:r w:rsidRPr="00DA6064">
        <w:rPr>
          <w:rFonts w:ascii="Helvetica" w:eastAsia="Herlvetica" w:hAnsi="Helvetica" w:cs="Herlvetica"/>
          <w:sz w:val="18"/>
          <w:szCs w:val="18"/>
          <w:lang w:val="de-DE"/>
        </w:rPr>
        <w:t>3</w:t>
      </w:r>
      <w:r w:rsidR="00AE4400">
        <w:rPr>
          <w:rFonts w:ascii="Helvetica" w:eastAsia="Herlvetica" w:hAnsi="Helvetica" w:cs="Herlvetica"/>
          <w:sz w:val="18"/>
          <w:szCs w:val="18"/>
          <w:lang w:val="de-DE"/>
        </w:rPr>
        <w:t>5</w:t>
      </w:r>
      <w:r w:rsidRPr="00DA6064">
        <w:rPr>
          <w:rFonts w:ascii="Helvetica" w:eastAsia="Herlvetica" w:hAnsi="Helvetica" w:cs="Herlvetica"/>
          <w:sz w:val="18"/>
          <w:szCs w:val="18"/>
          <w:lang w:val="de-DE"/>
        </w:rPr>
        <w:t xml:space="preserve"> Euro</w:t>
      </w:r>
    </w:p>
    <w:p w14:paraId="41144033" w14:textId="40EFCC9A" w:rsidR="002A42BB" w:rsidRDefault="002A42BB"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hAnsi="Helvetica"/>
          <w:sz w:val="22"/>
          <w:szCs w:val="22"/>
          <w:lang w:val="de-DE"/>
        </w:rPr>
      </w:pPr>
    </w:p>
    <w:p w14:paraId="797F7B3C" w14:textId="77777777" w:rsidR="00EB38FA" w:rsidRPr="00565E6C" w:rsidRDefault="00EB38FA"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hAnsi="Helvetica"/>
          <w:sz w:val="22"/>
          <w:szCs w:val="22"/>
        </w:rPr>
      </w:pPr>
    </w:p>
    <w:p w14:paraId="1F811B20" w14:textId="05AA80FB" w:rsidR="006C65AB" w:rsidRPr="00735DE2" w:rsidRDefault="00D24B38"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b/>
          <w:bCs/>
          <w:sz w:val="28"/>
          <w:szCs w:val="28"/>
        </w:rPr>
      </w:pPr>
      <w:r>
        <w:rPr>
          <w:rFonts w:ascii="Helvetica" w:eastAsia="Helvetica" w:hAnsi="Helvetica"/>
          <w:b/>
          <w:bCs/>
          <w:sz w:val="28"/>
          <w:szCs w:val="28"/>
        </w:rPr>
        <w:t>Über den Künstler</w:t>
      </w:r>
    </w:p>
    <w:p w14:paraId="6A05A809" w14:textId="5E620E5E" w:rsidR="00246BA4" w:rsidRDefault="00246BA4"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sz w:val="22"/>
          <w:szCs w:val="22"/>
        </w:rPr>
      </w:pPr>
    </w:p>
    <w:p w14:paraId="72CE1E43" w14:textId="77AAA584" w:rsidR="0053687A" w:rsidRPr="00EE2D05" w:rsidRDefault="005B67FE" w:rsidP="005B67FE">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sz w:val="22"/>
          <w:szCs w:val="22"/>
        </w:rPr>
      </w:pPr>
      <w:r w:rsidRPr="005B67FE">
        <w:rPr>
          <w:rFonts w:ascii="Helvetica" w:eastAsia="Helvetica" w:hAnsi="Helvetica"/>
          <w:sz w:val="22"/>
          <w:szCs w:val="22"/>
        </w:rPr>
        <w:t>Shinroku Shimokawa ist 1979 in Tokio geboren. Er studierte Bildhauerei an der Tokyo University of the Arts und an der Staatlichen Akademie der Bildenden Künste in Stuttgart. Seit 2015 arbeitet er als selbständiger Bildhauer in Stuttgart.</w:t>
      </w:r>
      <w:r>
        <w:rPr>
          <w:rFonts w:ascii="Helvetica" w:eastAsia="Helvetica" w:hAnsi="Helvetica"/>
          <w:sz w:val="22"/>
          <w:szCs w:val="22"/>
        </w:rPr>
        <w:t xml:space="preserve"> </w:t>
      </w:r>
      <w:r w:rsidRPr="005B67FE">
        <w:rPr>
          <w:rFonts w:ascii="Helvetica" w:eastAsia="Helvetica" w:hAnsi="Helvetica"/>
          <w:sz w:val="22"/>
          <w:szCs w:val="22"/>
        </w:rPr>
        <w:t>In seiner Kunst interessieren ihn der Herstellungsprozess und die Eigenschaften von Material, Masse, Raum und Zeit. Ergebnisse seiner Arbeit liegen zwischen klassischer Steinskulptur, performativem Untersuchen, Video und Fotografie. Zudem kocht er. Feldforschung und Materialerkundung sind die wichtigsten Bestandteile seiner künstlerischen Tätigkeiten, in der Bildhauerei wie auch beim Kochen.</w:t>
      </w:r>
    </w:p>
    <w:p w14:paraId="79EBD68A" w14:textId="18E3A7AB" w:rsidR="005C10C2" w:rsidRPr="00EE2D05" w:rsidRDefault="005C10C2" w:rsidP="00EE2D05">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rlvetica" w:hAnsi="Helvetica" w:cs="Herlvetica"/>
          <w:sz w:val="22"/>
          <w:szCs w:val="22"/>
        </w:rPr>
      </w:pPr>
    </w:p>
    <w:p w14:paraId="4D2C5B02" w14:textId="4CE41089" w:rsidR="005C10C2" w:rsidRPr="00EE2D05" w:rsidRDefault="448E59FA" w:rsidP="00EE2D05">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sz w:val="22"/>
          <w:szCs w:val="22"/>
        </w:rPr>
      </w:pPr>
      <w:r w:rsidRPr="00EE2D05">
        <w:rPr>
          <w:rFonts w:ascii="Helvetica" w:eastAsia="Herlvetica" w:hAnsi="Helvetica" w:cs="Herlvetica"/>
          <w:sz w:val="22"/>
          <w:szCs w:val="22"/>
        </w:rPr>
        <w:t>Das Bu</w:t>
      </w:r>
      <w:r w:rsidRPr="00EE2D05">
        <w:rPr>
          <w:rFonts w:ascii="Helvetica" w:eastAsia="Helvetica" w:hAnsi="Helvetica" w:cs="Helvetica"/>
          <w:sz w:val="22"/>
          <w:szCs w:val="22"/>
        </w:rPr>
        <w:t xml:space="preserve">ch erscheint bei </w:t>
      </w:r>
      <w:r w:rsidRPr="00EE2D05">
        <w:rPr>
          <w:rFonts w:ascii="Helvetica" w:eastAsia="Helvetica" w:hAnsi="Helvetica" w:cs="Helvetica"/>
          <w:b/>
          <w:bCs/>
          <w:sz w:val="22"/>
          <w:szCs w:val="22"/>
        </w:rPr>
        <w:t>Prima.Publikationen</w:t>
      </w:r>
      <w:r w:rsidRPr="00EE2D05">
        <w:rPr>
          <w:rFonts w:ascii="Helvetica" w:eastAsia="Helvetica" w:hAnsi="Helvetica" w:cs="Helvetica"/>
          <w:sz w:val="22"/>
          <w:szCs w:val="22"/>
        </w:rPr>
        <w:t xml:space="preserve"> (Stuttgart / Basel), einem jungen Verlag für Design- und Künstlerbücher, und ist bestellbar über </w:t>
      </w:r>
      <w:hyperlink r:id="rId7">
        <w:r w:rsidRPr="00EE2D05">
          <w:rPr>
            <w:rStyle w:val="Hyperlink"/>
            <w:rFonts w:ascii="Helvetica" w:hAnsi="Helvetica" w:cs="Helvetica"/>
            <w:sz w:val="22"/>
            <w:szCs w:val="22"/>
            <w:lang w:val="de-DE" w:eastAsia="de-DE" w:bidi="ar-SA"/>
          </w:rPr>
          <w:t>www.primapublikationen.com</w:t>
        </w:r>
      </w:hyperlink>
      <w:r w:rsidRPr="00EE2D05">
        <w:rPr>
          <w:rFonts w:ascii="Helvetica" w:eastAsia="Helvetica" w:hAnsi="Helvetica" w:cs="Helvetica"/>
          <w:sz w:val="22"/>
          <w:szCs w:val="22"/>
        </w:rPr>
        <w:t>.</w:t>
      </w:r>
    </w:p>
    <w:p w14:paraId="41C8F396" w14:textId="1DD34234" w:rsidR="005C10C2" w:rsidRPr="00EE2D05" w:rsidRDefault="005C10C2" w:rsidP="00EE2D05">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olor w:val="222222"/>
          <w:sz w:val="22"/>
          <w:szCs w:val="22"/>
        </w:rPr>
      </w:pPr>
    </w:p>
    <w:p w14:paraId="72A3D3EC" w14:textId="77777777" w:rsidR="00246BA4" w:rsidRPr="00735DE2" w:rsidRDefault="00246BA4"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color w:val="222222"/>
          <w:sz w:val="22"/>
          <w:szCs w:val="22"/>
          <w:lang w:val="de-DE"/>
        </w:rPr>
      </w:pPr>
    </w:p>
    <w:p w14:paraId="5DAB45D0" w14:textId="77777777" w:rsidR="00ED4D44" w:rsidRPr="00735DE2" w:rsidRDefault="00ED4D44"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b/>
          <w:bCs/>
          <w:sz w:val="28"/>
          <w:szCs w:val="28"/>
        </w:rPr>
      </w:pPr>
      <w:r w:rsidRPr="00735DE2">
        <w:rPr>
          <w:rFonts w:ascii="Helvetica" w:eastAsia="Helvetica" w:hAnsi="Helvetica" w:cs="Helvetica"/>
          <w:b/>
          <w:bCs/>
          <w:sz w:val="28"/>
          <w:szCs w:val="28"/>
        </w:rPr>
        <w:t>Kontakt</w:t>
      </w:r>
    </w:p>
    <w:p w14:paraId="0D0B940D" w14:textId="77777777" w:rsidR="00E9443E" w:rsidRPr="00735DE2" w:rsidRDefault="00E9443E"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Helvetica" w:eastAsia="Helvetica" w:hAnsi="Helvetica" w:cs="Helvetica"/>
          <w:sz w:val="22"/>
          <w:szCs w:val="22"/>
          <w:lang w:val="de-DE"/>
        </w:rPr>
      </w:pPr>
    </w:p>
    <w:p w14:paraId="250D08C3"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Prima.Publikationen</w:t>
      </w:r>
    </w:p>
    <w:p w14:paraId="0015F297"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Christina Schmid</w:t>
      </w:r>
    </w:p>
    <w:p w14:paraId="650844D9"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Ludwigstraße 126</w:t>
      </w:r>
    </w:p>
    <w:p w14:paraId="0946294E"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70197 Stuttgart</w:t>
      </w:r>
    </w:p>
    <w:p w14:paraId="63AB48BC"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p>
    <w:p w14:paraId="3D12455D"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 xml:space="preserve">Telefon </w:t>
      </w:r>
      <w:r>
        <w:rPr>
          <w:rFonts w:ascii="Arial" w:eastAsia="Helvetica" w:hAnsi="Arial" w:cs="Helvetica"/>
          <w:sz w:val="22"/>
          <w:szCs w:val="22"/>
        </w:rPr>
        <w:t>0</w:t>
      </w:r>
      <w:r w:rsidRPr="00246BA4">
        <w:rPr>
          <w:rFonts w:ascii="Arial" w:eastAsia="Helvetica" w:hAnsi="Arial" w:cs="Helvetica"/>
          <w:sz w:val="22"/>
          <w:szCs w:val="22"/>
        </w:rPr>
        <w:t>711 12259692</w:t>
      </w:r>
    </w:p>
    <w:p w14:paraId="00FBDE4D"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christina@primapublikationen.com</w:t>
      </w:r>
    </w:p>
    <w:p w14:paraId="598BD775" w14:textId="77777777" w:rsidR="00AD35D5"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www.primapublikationen.com</w:t>
      </w:r>
    </w:p>
    <w:p w14:paraId="64D59924" w14:textId="77777777" w:rsidR="00AD35D5"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p>
    <w:p w14:paraId="7160E61F" w14:textId="77777777" w:rsidR="00AD35D5"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p>
    <w:p w14:paraId="2D69309E" w14:textId="77777777" w:rsidR="00AD35D5" w:rsidRPr="007E2DE8"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b/>
          <w:bCs/>
          <w:sz w:val="22"/>
          <w:szCs w:val="22"/>
        </w:rPr>
      </w:pPr>
      <w:r w:rsidRPr="007E2DE8">
        <w:rPr>
          <w:rFonts w:ascii="Arial" w:eastAsia="Helvetica" w:hAnsi="Arial" w:cs="Helvetica"/>
          <w:b/>
          <w:bCs/>
          <w:sz w:val="28"/>
          <w:szCs w:val="28"/>
        </w:rPr>
        <w:t>Nutzungsbedingungen für das Bildmaterial</w:t>
      </w:r>
    </w:p>
    <w:p w14:paraId="377AF2E4" w14:textId="77777777" w:rsidR="00AD35D5"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p>
    <w:p w14:paraId="02C4F856"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 xml:space="preserve">Die unter </w:t>
      </w:r>
      <w:r w:rsidRPr="00246BA4">
        <w:rPr>
          <w:rFonts w:ascii="Arial" w:eastAsia="Helvetica" w:hAnsi="Arial" w:cs="Helvetica"/>
          <w:sz w:val="22"/>
          <w:szCs w:val="22"/>
          <w:u w:val="single"/>
        </w:rPr>
        <w:t>www.primapublikationen.com/presse</w:t>
      </w:r>
      <w:r w:rsidRPr="00246BA4">
        <w:rPr>
          <w:rFonts w:ascii="Arial" w:eastAsia="Helvetica" w:hAnsi="Arial" w:cs="Helvetica"/>
          <w:sz w:val="22"/>
          <w:szCs w:val="22"/>
        </w:rPr>
        <w:t xml:space="preserve"> als Pressematerial zur Verfügung gestellten Bilder dürfen zu redaktionellen Zwecken im Rahmen der Berichterstattung über das Projekt verwendet werden. Bitte geben Sie die Quelle an und setzen Sie bei Online-Medien einen Link auf </w:t>
      </w:r>
      <w:hyperlink r:id="rId8" w:history="1">
        <w:r w:rsidRPr="00246BA4">
          <w:rPr>
            <w:rStyle w:val="Hyperlink"/>
            <w:rFonts w:ascii="Arial" w:eastAsia="Helvetica" w:hAnsi="Arial" w:cs="Helvetica"/>
            <w:sz w:val="22"/>
            <w:szCs w:val="22"/>
            <w:lang w:val="de-DE"/>
          </w:rPr>
          <w:t>www.primapublikationen.com</w:t>
        </w:r>
      </w:hyperlink>
      <w:r w:rsidRPr="00246BA4">
        <w:rPr>
          <w:rFonts w:ascii="Arial" w:eastAsia="Helvetica" w:hAnsi="Arial" w:cs="Helvetica"/>
          <w:sz w:val="22"/>
          <w:szCs w:val="22"/>
        </w:rPr>
        <w:t xml:space="preserve">. </w:t>
      </w:r>
    </w:p>
    <w:p w14:paraId="5977B71C" w14:textId="77777777" w:rsidR="00AD35D5" w:rsidRPr="00246BA4"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p>
    <w:p w14:paraId="29442E6E" w14:textId="1D2A2E2B" w:rsidR="00735DE2" w:rsidRPr="00AD35D5" w:rsidRDefault="00AD35D5" w:rsidP="0064467A">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spacing w:line="276" w:lineRule="auto"/>
        <w:rPr>
          <w:rFonts w:ascii="Arial" w:eastAsia="Helvetica" w:hAnsi="Arial" w:cs="Helvetica"/>
          <w:sz w:val="22"/>
          <w:szCs w:val="22"/>
        </w:rPr>
      </w:pPr>
      <w:r w:rsidRPr="00246BA4">
        <w:rPr>
          <w:rFonts w:ascii="Arial" w:eastAsia="Helvetica" w:hAnsi="Arial" w:cs="Helvetica"/>
          <w:sz w:val="22"/>
          <w:szCs w:val="22"/>
        </w:rPr>
        <w:t>Wir freuen uns über ein Belegexemplar oder einen Link zur Veröffentlichung!</w:t>
      </w:r>
    </w:p>
    <w:sectPr w:rsidR="00735DE2" w:rsidRPr="00AD35D5">
      <w:headerReference w:type="even" r:id="rId9"/>
      <w:headerReference w:type="default" r:id="rId10"/>
      <w:footerReference w:type="even" r:id="rId11"/>
      <w:footerReference w:type="default" r:id="rId12"/>
      <w:headerReference w:type="first" r:id="rId13"/>
      <w:footerReference w:type="first" r:id="rId14"/>
      <w:pgSz w:w="11906" w:h="16838"/>
      <w:pgMar w:top="1475" w:right="1134" w:bottom="1134" w:left="1134"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BA2F4" w14:textId="77777777" w:rsidR="00AB5BA0" w:rsidRDefault="00AB5BA0">
      <w:r>
        <w:separator/>
      </w:r>
    </w:p>
  </w:endnote>
  <w:endnote w:type="continuationSeparator" w:id="0">
    <w:p w14:paraId="49209924" w14:textId="77777777" w:rsidR="00AB5BA0" w:rsidRDefault="00AB5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ple カラー絵文字">
    <w:altName w:val="Calibr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EurekaSansOT-Regular">
    <w:altName w:val="﷽﷽﷽﷽﷽﷽﷽﷽nsOT-Regular"/>
    <w:panose1 w:val="020B0504030101020102"/>
    <w:charset w:val="4D"/>
    <w:family w:val="swiss"/>
    <w:pitch w:val="variable"/>
    <w:sig w:usb0="800000EF" w:usb1="4000207B" w:usb2="00000008" w:usb3="00000000" w:csb0="00000001" w:csb1="00000000"/>
  </w:font>
  <w:font w:name="OpenSymbol">
    <w:altName w:val="Arial Unicode MS"/>
    <w:panose1 w:val="020B0604020202020204"/>
    <w:charset w:val="80"/>
    <w:family w:val="auto"/>
    <w:pitch w:val="default"/>
  </w:font>
  <w:font w:name="Times-Roman">
    <w:panose1 w:val="00000500000000020000"/>
    <w:charset w:val="00"/>
    <w:family w:val="auto"/>
    <w:pitch w:val="variable"/>
    <w:sig w:usb0="E00002FF" w:usb1="5000205A" w:usb2="00000000" w:usb3="00000000" w:csb0="0000019F" w:csb1="00000000"/>
  </w:font>
  <w:font w:name="EurekaOT-Regular">
    <w:altName w:val="﷽﷽﷽﷽﷽﷽﷽﷽-Regular"/>
    <w:panose1 w:val="02010504040101020102"/>
    <w:charset w:val="4D"/>
    <w:family w:val="auto"/>
    <w:pitch w:val="variable"/>
    <w:sig w:usb0="800000EF" w:usb1="5000A07B" w:usb2="00000008" w:usb3="00000000" w:csb0="00000001" w:csb1="00000000"/>
  </w:font>
  <w:font w:name="Helvetica">
    <w:panose1 w:val="00000000000000000000"/>
    <w:charset w:val="00"/>
    <w:family w:val="auto"/>
    <w:pitch w:val="variable"/>
    <w:sig w:usb0="E00002FF" w:usb1="5000785B" w:usb2="00000000" w:usb3="00000000" w:csb0="0000019F" w:csb1="00000000"/>
  </w:font>
  <w:font w:name="Herlvetica">
    <w:altName w:val="Cambria"/>
    <w:panose1 w:val="020B0604020202020204"/>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1BB57" w14:textId="77777777" w:rsidR="00906D42" w:rsidRDefault="00906D4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7CB78" w14:textId="77777777" w:rsidR="00906D42" w:rsidRDefault="00906D4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C7E76" w14:textId="77777777" w:rsidR="00906D42" w:rsidRDefault="00906D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F8606" w14:textId="77777777" w:rsidR="00AB5BA0" w:rsidRDefault="00AB5BA0">
      <w:r>
        <w:separator/>
      </w:r>
    </w:p>
  </w:footnote>
  <w:footnote w:type="continuationSeparator" w:id="0">
    <w:p w14:paraId="7B252304" w14:textId="77777777" w:rsidR="00AB5BA0" w:rsidRDefault="00AB5B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6B9AB" w14:textId="77777777" w:rsidR="00794230" w:rsidRDefault="0079423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1EE7" w14:textId="65D8D964" w:rsidR="00B46513" w:rsidRDefault="006C65AB">
    <w:r w:rsidRPr="00896C56">
      <w:rPr>
        <w:rFonts w:ascii="Helvetica" w:eastAsia="Helvetica" w:hAnsi="Helvetica" w:cs="Helvetica"/>
        <w:color w:val="808080"/>
        <w:sz w:val="18"/>
        <w:szCs w:val="18"/>
        <w:lang w:val="de-DE"/>
      </w:rPr>
      <w:t>Prima.</w:t>
    </w:r>
    <w:r w:rsidR="0044186F" w:rsidRPr="00896C56">
      <w:rPr>
        <w:rFonts w:ascii="Helvetica" w:eastAsia="Helvetica" w:hAnsi="Helvetica" w:cs="Helvetica"/>
        <w:color w:val="808080"/>
        <w:sz w:val="18"/>
        <w:szCs w:val="18"/>
        <w:lang w:val="de-DE"/>
      </w:rPr>
      <w:t>Pressetext:</w:t>
    </w:r>
    <w:r w:rsidR="003F2437" w:rsidRPr="00896C56">
      <w:rPr>
        <w:rFonts w:ascii="Helvetica" w:eastAsia="Helvetica" w:hAnsi="Helvetica" w:cs="Helvetica"/>
        <w:color w:val="808080"/>
        <w:sz w:val="18"/>
        <w:szCs w:val="18"/>
        <w:lang w:val="de-DE"/>
      </w:rPr>
      <w:t xml:space="preserve"> </w:t>
    </w:r>
    <w:r w:rsidR="005F1112" w:rsidRPr="00896C56">
      <w:rPr>
        <w:rFonts w:ascii="Helvetica" w:eastAsia="Helvetica" w:hAnsi="Helvetica" w:cs="Helvetica"/>
        <w:color w:val="808080"/>
        <w:sz w:val="18"/>
        <w:szCs w:val="18"/>
        <w:lang w:val="de-DE"/>
      </w:rPr>
      <w:t>Shinroku Shimokawa</w:t>
    </w:r>
    <w:r w:rsidR="00896C56" w:rsidRPr="00896C56">
      <w:rPr>
        <w:rFonts w:ascii="Helvetica" w:eastAsia="Helvetica" w:hAnsi="Helvetica" w:cs="Helvetica"/>
        <w:color w:val="808080"/>
        <w:sz w:val="18"/>
        <w:szCs w:val="18"/>
        <w:lang w:val="de-DE"/>
      </w:rPr>
      <w:t xml:space="preserve"> · Man kann keine Steine Essen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31CB" w14:textId="77777777" w:rsidR="00ED4D44" w:rsidRDefault="00ED4D4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230"/>
    <w:rsid w:val="000042B7"/>
    <w:rsid w:val="00006828"/>
    <w:rsid w:val="0002220F"/>
    <w:rsid w:val="00053954"/>
    <w:rsid w:val="000627A2"/>
    <w:rsid w:val="00073285"/>
    <w:rsid w:val="00083095"/>
    <w:rsid w:val="00092A83"/>
    <w:rsid w:val="00092B73"/>
    <w:rsid w:val="000B2566"/>
    <w:rsid w:val="000C0F98"/>
    <w:rsid w:val="000E4B01"/>
    <w:rsid w:val="000E5472"/>
    <w:rsid w:val="001108ED"/>
    <w:rsid w:val="0011160F"/>
    <w:rsid w:val="00125CE9"/>
    <w:rsid w:val="00165859"/>
    <w:rsid w:val="00172F42"/>
    <w:rsid w:val="001B1DEC"/>
    <w:rsid w:val="001C0036"/>
    <w:rsid w:val="001E2CAC"/>
    <w:rsid w:val="001E76EB"/>
    <w:rsid w:val="00246BA4"/>
    <w:rsid w:val="0026181D"/>
    <w:rsid w:val="0028089F"/>
    <w:rsid w:val="002A42BB"/>
    <w:rsid w:val="002C466A"/>
    <w:rsid w:val="002E7750"/>
    <w:rsid w:val="003106DE"/>
    <w:rsid w:val="00346399"/>
    <w:rsid w:val="003849BC"/>
    <w:rsid w:val="003A0028"/>
    <w:rsid w:val="003B4AEA"/>
    <w:rsid w:val="003C39F6"/>
    <w:rsid w:val="003E7735"/>
    <w:rsid w:val="003F2437"/>
    <w:rsid w:val="00401616"/>
    <w:rsid w:val="004237D9"/>
    <w:rsid w:val="004311E9"/>
    <w:rsid w:val="00434712"/>
    <w:rsid w:val="0044186F"/>
    <w:rsid w:val="00454BE6"/>
    <w:rsid w:val="00472F22"/>
    <w:rsid w:val="00481BB2"/>
    <w:rsid w:val="004B0AF4"/>
    <w:rsid w:val="004B5585"/>
    <w:rsid w:val="004C15C3"/>
    <w:rsid w:val="004C4866"/>
    <w:rsid w:val="004D552D"/>
    <w:rsid w:val="004D63CA"/>
    <w:rsid w:val="004F1800"/>
    <w:rsid w:val="00515E4B"/>
    <w:rsid w:val="005208D9"/>
    <w:rsid w:val="0053687A"/>
    <w:rsid w:val="00565E6C"/>
    <w:rsid w:val="005A1B6C"/>
    <w:rsid w:val="005B67FE"/>
    <w:rsid w:val="005C10C2"/>
    <w:rsid w:val="005F1112"/>
    <w:rsid w:val="005F1551"/>
    <w:rsid w:val="006043E1"/>
    <w:rsid w:val="00620DAE"/>
    <w:rsid w:val="0064024F"/>
    <w:rsid w:val="0064467A"/>
    <w:rsid w:val="00646626"/>
    <w:rsid w:val="00651C39"/>
    <w:rsid w:val="006520AD"/>
    <w:rsid w:val="00666D0E"/>
    <w:rsid w:val="0067149B"/>
    <w:rsid w:val="0068048F"/>
    <w:rsid w:val="006A6049"/>
    <w:rsid w:val="006C65AB"/>
    <w:rsid w:val="006D1167"/>
    <w:rsid w:val="007241F6"/>
    <w:rsid w:val="00735DE2"/>
    <w:rsid w:val="0075376D"/>
    <w:rsid w:val="007623BC"/>
    <w:rsid w:val="00763BFC"/>
    <w:rsid w:val="00767F3F"/>
    <w:rsid w:val="00780AE7"/>
    <w:rsid w:val="00794230"/>
    <w:rsid w:val="007A2E7E"/>
    <w:rsid w:val="007C5DBD"/>
    <w:rsid w:val="007D748A"/>
    <w:rsid w:val="007E2DE8"/>
    <w:rsid w:val="00811B37"/>
    <w:rsid w:val="008469FE"/>
    <w:rsid w:val="00864366"/>
    <w:rsid w:val="00871E45"/>
    <w:rsid w:val="00882D16"/>
    <w:rsid w:val="00885D89"/>
    <w:rsid w:val="00896C56"/>
    <w:rsid w:val="008B6589"/>
    <w:rsid w:val="008D2123"/>
    <w:rsid w:val="008F0314"/>
    <w:rsid w:val="008F5B24"/>
    <w:rsid w:val="008F7310"/>
    <w:rsid w:val="00906D42"/>
    <w:rsid w:val="00913C88"/>
    <w:rsid w:val="0092552E"/>
    <w:rsid w:val="00927AFA"/>
    <w:rsid w:val="009375E5"/>
    <w:rsid w:val="00952AD4"/>
    <w:rsid w:val="009560A3"/>
    <w:rsid w:val="00970A76"/>
    <w:rsid w:val="00971515"/>
    <w:rsid w:val="009F2DD6"/>
    <w:rsid w:val="009F671C"/>
    <w:rsid w:val="00A205ED"/>
    <w:rsid w:val="00A33DE0"/>
    <w:rsid w:val="00A4084C"/>
    <w:rsid w:val="00A47A69"/>
    <w:rsid w:val="00A54737"/>
    <w:rsid w:val="00A9307A"/>
    <w:rsid w:val="00A93E4C"/>
    <w:rsid w:val="00A94692"/>
    <w:rsid w:val="00AB045D"/>
    <w:rsid w:val="00AB1C31"/>
    <w:rsid w:val="00AB4C9B"/>
    <w:rsid w:val="00AB5BA0"/>
    <w:rsid w:val="00AB5CB7"/>
    <w:rsid w:val="00AB6335"/>
    <w:rsid w:val="00AC3560"/>
    <w:rsid w:val="00AD35D5"/>
    <w:rsid w:val="00AE4400"/>
    <w:rsid w:val="00AF35BF"/>
    <w:rsid w:val="00B04301"/>
    <w:rsid w:val="00B31C9B"/>
    <w:rsid w:val="00B46513"/>
    <w:rsid w:val="00B60D26"/>
    <w:rsid w:val="00B616CB"/>
    <w:rsid w:val="00B95F22"/>
    <w:rsid w:val="00BC05C9"/>
    <w:rsid w:val="00BC5D75"/>
    <w:rsid w:val="00BE2F1E"/>
    <w:rsid w:val="00C0671F"/>
    <w:rsid w:val="00C14032"/>
    <w:rsid w:val="00C16344"/>
    <w:rsid w:val="00C27718"/>
    <w:rsid w:val="00C43F5A"/>
    <w:rsid w:val="00C47F94"/>
    <w:rsid w:val="00C503F2"/>
    <w:rsid w:val="00C74D08"/>
    <w:rsid w:val="00C81963"/>
    <w:rsid w:val="00C8616E"/>
    <w:rsid w:val="00C927CD"/>
    <w:rsid w:val="00CA01FD"/>
    <w:rsid w:val="00CA3CAB"/>
    <w:rsid w:val="00CB2D8F"/>
    <w:rsid w:val="00CC0F44"/>
    <w:rsid w:val="00CD76C7"/>
    <w:rsid w:val="00D02BC6"/>
    <w:rsid w:val="00D24B38"/>
    <w:rsid w:val="00D35253"/>
    <w:rsid w:val="00D44502"/>
    <w:rsid w:val="00D84050"/>
    <w:rsid w:val="00D87AC0"/>
    <w:rsid w:val="00DA6064"/>
    <w:rsid w:val="00DB77DA"/>
    <w:rsid w:val="00DC79B6"/>
    <w:rsid w:val="00E0597A"/>
    <w:rsid w:val="00E34EA7"/>
    <w:rsid w:val="00E47E5E"/>
    <w:rsid w:val="00E53CD9"/>
    <w:rsid w:val="00E65BBA"/>
    <w:rsid w:val="00E8531B"/>
    <w:rsid w:val="00E9443E"/>
    <w:rsid w:val="00E94CBC"/>
    <w:rsid w:val="00EB38FA"/>
    <w:rsid w:val="00EC741A"/>
    <w:rsid w:val="00ED4D44"/>
    <w:rsid w:val="00ED7677"/>
    <w:rsid w:val="00EE2D05"/>
    <w:rsid w:val="00EF367D"/>
    <w:rsid w:val="00EF652E"/>
    <w:rsid w:val="00F07727"/>
    <w:rsid w:val="00F16669"/>
    <w:rsid w:val="00F203E3"/>
    <w:rsid w:val="00F35545"/>
    <w:rsid w:val="00F429EB"/>
    <w:rsid w:val="00F47BA8"/>
    <w:rsid w:val="00F55477"/>
    <w:rsid w:val="00F622FA"/>
    <w:rsid w:val="00F93917"/>
    <w:rsid w:val="00F97CEC"/>
    <w:rsid w:val="00FC2248"/>
    <w:rsid w:val="00FE2249"/>
    <w:rsid w:val="00FF02DA"/>
    <w:rsid w:val="1ABFBC23"/>
    <w:rsid w:val="3090ECC2"/>
    <w:rsid w:val="372E3BB4"/>
    <w:rsid w:val="448E59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3C09CD4"/>
  <w15:chartTrackingRefBased/>
  <w15:docId w15:val="{E155345A-8E35-4E6D-9F85-72144DD8F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suppressAutoHyphens/>
    </w:pPr>
    <w:rPr>
      <w:rFonts w:eastAsia="Apple カラー絵文字" w:cs="Arial"/>
      <w:kern w:val="1"/>
      <w:sz w:val="24"/>
      <w:szCs w:val="24"/>
      <w:lang w:val="de-CH" w:eastAsia="hi-IN" w:bidi="hi-IN"/>
    </w:rPr>
  </w:style>
  <w:style w:type="paragraph" w:styleId="berschrift1">
    <w:name w:val="heading 1"/>
    <w:basedOn w:val="berschrift"/>
    <w:next w:val="Textkrper"/>
    <w:qFormat/>
    <w:pPr>
      <w:numPr>
        <w:numId w:val="1"/>
      </w:numPr>
      <w:outlineLvl w:val="0"/>
    </w:pPr>
    <w:rPr>
      <w:rFonts w:ascii="Times New Roman" w:hAnsi="Times New Roman"/>
      <w:b/>
      <w:bCs/>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80"/>
      <w:u w:val="single"/>
    </w:rPr>
  </w:style>
  <w:style w:type="character" w:styleId="Fett">
    <w:name w:val="Strong"/>
    <w:qFormat/>
    <w:rPr>
      <w:b/>
      <w:bCs/>
    </w:rPr>
  </w:style>
  <w:style w:type="character" w:customStyle="1" w:styleId="Sans">
    <w:name w:val="Sans"/>
    <w:rPr>
      <w:rFonts w:ascii="EurekaSansOT-Regular" w:eastAsia="EurekaSansOT-Regular" w:hAnsi="EurekaSansOT-Regular" w:cs="EurekaSansOT-Regular"/>
      <w:b w:val="0"/>
      <w:bCs w:val="0"/>
      <w:i w:val="0"/>
      <w:iCs w:val="0"/>
      <w:color w:val="000000"/>
      <w14:textOutline w14:w="0" w14:cap="rnd" w14:cmpd="sng" w14:algn="ctr">
        <w14:noFill/>
        <w14:prstDash w14:val="solid"/>
        <w14:bevel/>
      </w14:textOutline>
    </w:rPr>
  </w:style>
  <w:style w:type="character" w:customStyle="1" w:styleId="Leerzeile">
    <w:name w:val="Leerzeile"/>
    <w:rPr>
      <w:rFonts w:ascii="EurekaSansOT-Regular" w:eastAsia="EurekaSansOT-Regular" w:hAnsi="EurekaSansOT-Regular" w:cs="EurekaSansOT-Regular"/>
      <w:b w:val="0"/>
      <w:bCs w:val="0"/>
      <w:i w:val="0"/>
      <w:iCs w:val="0"/>
      <w:outline/>
      <w:color w:val="000000"/>
      <w:sz w:val="10"/>
      <w:szCs w:val="10"/>
      <w14:textOutline w14:w="9525" w14:cap="flat" w14:cmpd="sng" w14:algn="ctr">
        <w14:solidFill>
          <w14:srgbClr w14:val="000000"/>
        </w14:solidFill>
        <w14:prstDash w14:val="solid"/>
        <w14:round/>
      </w14:textOutline>
      <w14:textFill>
        <w14:noFill/>
      </w14:textFill>
    </w:rPr>
  </w:style>
  <w:style w:type="character" w:customStyle="1" w:styleId="Aufzhlungszeichen1">
    <w:name w:val="Aufzählungszeichen1"/>
    <w:rPr>
      <w:rFonts w:ascii="OpenSymbol" w:eastAsia="OpenSymbol" w:hAnsi="OpenSymbol" w:cs="OpenSymbol"/>
    </w:rPr>
  </w:style>
  <w:style w:type="character" w:styleId="Hervorhebung">
    <w:name w:val="Emphasis"/>
    <w:uiPriority w:val="20"/>
    <w:qFormat/>
    <w:rPr>
      <w:i/>
      <w:iCs/>
    </w:rPr>
  </w:style>
  <w:style w:type="paragraph" w:customStyle="1" w:styleId="berschrift">
    <w:name w:val="Überschrift"/>
    <w:basedOn w:val="Standard"/>
    <w:next w:val="Textkrper"/>
    <w:pPr>
      <w:keepNext/>
      <w:spacing w:before="240" w:after="120"/>
    </w:pPr>
    <w:rPr>
      <w:rFonts w:ascii="Arial"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Kopfzeile">
    <w:name w:val="header"/>
    <w:basedOn w:val="Standard"/>
    <w:pPr>
      <w:suppressLineNumbers/>
      <w:tabs>
        <w:tab w:val="center" w:pos="4819"/>
        <w:tab w:val="right" w:pos="9638"/>
      </w:tabs>
    </w:pPr>
  </w:style>
  <w:style w:type="paragraph" w:styleId="Fuzeile">
    <w:name w:val="footer"/>
    <w:basedOn w:val="Standard"/>
    <w:pPr>
      <w:suppressLineNumbers/>
      <w:tabs>
        <w:tab w:val="center" w:pos="4819"/>
        <w:tab w:val="right" w:pos="9638"/>
      </w:tabs>
    </w:pP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s="Times-Roman"/>
      <w:color w:val="000000"/>
      <w:sz w:val="24"/>
      <w:szCs w:val="24"/>
      <w:lang w:val="de-DE" w:eastAsia="hi-IN" w:bidi="hi-IN"/>
    </w:rPr>
  </w:style>
  <w:style w:type="paragraph" w:customStyle="1" w:styleId="Flietext">
    <w:name w:val="Fließtext"/>
    <w:basedOn w:val="KeinAbsatzformat"/>
    <w:pPr>
      <w:tabs>
        <w:tab w:val="left" w:pos="142"/>
        <w:tab w:val="left" w:pos="283"/>
        <w:tab w:val="left" w:pos="425"/>
        <w:tab w:val="left" w:pos="567"/>
        <w:tab w:val="left" w:pos="709"/>
        <w:tab w:val="left" w:pos="850"/>
        <w:tab w:val="left" w:pos="992"/>
        <w:tab w:val="left" w:pos="1134"/>
        <w:tab w:val="left" w:pos="1276"/>
        <w:tab w:val="left" w:pos="1417"/>
        <w:tab w:val="left" w:pos="1559"/>
        <w:tab w:val="left" w:pos="1701"/>
        <w:tab w:val="left" w:pos="1843"/>
        <w:tab w:val="left" w:pos="1984"/>
        <w:tab w:val="left" w:pos="2126"/>
        <w:tab w:val="left" w:pos="2268"/>
        <w:tab w:val="left" w:pos="2409"/>
        <w:tab w:val="left" w:pos="2551"/>
        <w:tab w:val="left" w:pos="2693"/>
        <w:tab w:val="left" w:pos="2835"/>
        <w:tab w:val="left" w:pos="2976"/>
      </w:tabs>
      <w:spacing w:line="272" w:lineRule="atLeast"/>
      <w:jc w:val="both"/>
    </w:pPr>
    <w:rPr>
      <w:rFonts w:ascii="EurekaOT-Regular" w:eastAsia="EurekaOT-Regular" w:hAnsi="EurekaOT-Regular" w:cs="EurekaOT-Regular"/>
      <w:sz w:val="23"/>
      <w:szCs w:val="23"/>
    </w:rPr>
  </w:style>
  <w:style w:type="character" w:styleId="NichtaufgelsteErwhnung">
    <w:name w:val="Unresolved Mention"/>
    <w:uiPriority w:val="99"/>
    <w:semiHidden/>
    <w:unhideWhenUsed/>
    <w:rsid w:val="00246BA4"/>
    <w:rPr>
      <w:color w:val="605E5C"/>
      <w:shd w:val="clear" w:color="auto" w:fill="E1DFDD"/>
    </w:rPr>
  </w:style>
  <w:style w:type="character" w:styleId="BesuchterLink">
    <w:name w:val="FollowedHyperlink"/>
    <w:uiPriority w:val="99"/>
    <w:semiHidden/>
    <w:unhideWhenUsed/>
    <w:rsid w:val="000B256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17771">
      <w:bodyDiv w:val="1"/>
      <w:marLeft w:val="0"/>
      <w:marRight w:val="0"/>
      <w:marTop w:val="0"/>
      <w:marBottom w:val="0"/>
      <w:divBdr>
        <w:top w:val="none" w:sz="0" w:space="0" w:color="auto"/>
        <w:left w:val="none" w:sz="0" w:space="0" w:color="auto"/>
        <w:bottom w:val="none" w:sz="0" w:space="0" w:color="auto"/>
        <w:right w:val="none" w:sz="0" w:space="0" w:color="auto"/>
      </w:divBdr>
    </w:div>
    <w:div w:id="226427145">
      <w:bodyDiv w:val="1"/>
      <w:marLeft w:val="0"/>
      <w:marRight w:val="0"/>
      <w:marTop w:val="0"/>
      <w:marBottom w:val="0"/>
      <w:divBdr>
        <w:top w:val="none" w:sz="0" w:space="0" w:color="auto"/>
        <w:left w:val="none" w:sz="0" w:space="0" w:color="auto"/>
        <w:bottom w:val="none" w:sz="0" w:space="0" w:color="auto"/>
        <w:right w:val="none" w:sz="0" w:space="0" w:color="auto"/>
      </w:divBdr>
    </w:div>
    <w:div w:id="637566634">
      <w:bodyDiv w:val="1"/>
      <w:marLeft w:val="0"/>
      <w:marRight w:val="0"/>
      <w:marTop w:val="0"/>
      <w:marBottom w:val="0"/>
      <w:divBdr>
        <w:top w:val="none" w:sz="0" w:space="0" w:color="auto"/>
        <w:left w:val="none" w:sz="0" w:space="0" w:color="auto"/>
        <w:bottom w:val="none" w:sz="0" w:space="0" w:color="auto"/>
        <w:right w:val="none" w:sz="0" w:space="0" w:color="auto"/>
      </w:divBdr>
    </w:div>
    <w:div w:id="666059664">
      <w:bodyDiv w:val="1"/>
      <w:marLeft w:val="0"/>
      <w:marRight w:val="0"/>
      <w:marTop w:val="0"/>
      <w:marBottom w:val="0"/>
      <w:divBdr>
        <w:top w:val="none" w:sz="0" w:space="0" w:color="auto"/>
        <w:left w:val="none" w:sz="0" w:space="0" w:color="auto"/>
        <w:bottom w:val="none" w:sz="0" w:space="0" w:color="auto"/>
        <w:right w:val="none" w:sz="0" w:space="0" w:color="auto"/>
      </w:divBdr>
    </w:div>
    <w:div w:id="833953745">
      <w:bodyDiv w:val="1"/>
      <w:marLeft w:val="0"/>
      <w:marRight w:val="0"/>
      <w:marTop w:val="0"/>
      <w:marBottom w:val="0"/>
      <w:divBdr>
        <w:top w:val="none" w:sz="0" w:space="0" w:color="auto"/>
        <w:left w:val="none" w:sz="0" w:space="0" w:color="auto"/>
        <w:bottom w:val="none" w:sz="0" w:space="0" w:color="auto"/>
        <w:right w:val="none" w:sz="0" w:space="0" w:color="auto"/>
      </w:divBdr>
    </w:div>
    <w:div w:id="933824461">
      <w:bodyDiv w:val="1"/>
      <w:marLeft w:val="0"/>
      <w:marRight w:val="0"/>
      <w:marTop w:val="0"/>
      <w:marBottom w:val="0"/>
      <w:divBdr>
        <w:top w:val="none" w:sz="0" w:space="0" w:color="auto"/>
        <w:left w:val="none" w:sz="0" w:space="0" w:color="auto"/>
        <w:bottom w:val="none" w:sz="0" w:space="0" w:color="auto"/>
        <w:right w:val="none" w:sz="0" w:space="0" w:color="auto"/>
      </w:divBdr>
    </w:div>
    <w:div w:id="1393847704">
      <w:bodyDiv w:val="1"/>
      <w:marLeft w:val="0"/>
      <w:marRight w:val="0"/>
      <w:marTop w:val="0"/>
      <w:marBottom w:val="0"/>
      <w:divBdr>
        <w:top w:val="none" w:sz="0" w:space="0" w:color="auto"/>
        <w:left w:val="none" w:sz="0" w:space="0" w:color="auto"/>
        <w:bottom w:val="none" w:sz="0" w:space="0" w:color="auto"/>
        <w:right w:val="none" w:sz="0" w:space="0" w:color="auto"/>
      </w:divBdr>
    </w:div>
    <w:div w:id="1970742563">
      <w:bodyDiv w:val="1"/>
      <w:marLeft w:val="0"/>
      <w:marRight w:val="0"/>
      <w:marTop w:val="0"/>
      <w:marBottom w:val="0"/>
      <w:divBdr>
        <w:top w:val="none" w:sz="0" w:space="0" w:color="auto"/>
        <w:left w:val="none" w:sz="0" w:space="0" w:color="auto"/>
        <w:bottom w:val="none" w:sz="0" w:space="0" w:color="auto"/>
        <w:right w:val="none" w:sz="0" w:space="0" w:color="auto"/>
      </w:divBdr>
    </w:div>
    <w:div w:id="1974865705">
      <w:bodyDiv w:val="1"/>
      <w:marLeft w:val="0"/>
      <w:marRight w:val="0"/>
      <w:marTop w:val="0"/>
      <w:marBottom w:val="0"/>
      <w:divBdr>
        <w:top w:val="none" w:sz="0" w:space="0" w:color="auto"/>
        <w:left w:val="none" w:sz="0" w:space="0" w:color="auto"/>
        <w:bottom w:val="none" w:sz="0" w:space="0" w:color="auto"/>
        <w:right w:val="none" w:sz="0" w:space="0" w:color="auto"/>
      </w:divBdr>
    </w:div>
    <w:div w:id="2100368184">
      <w:bodyDiv w:val="1"/>
      <w:marLeft w:val="0"/>
      <w:marRight w:val="0"/>
      <w:marTop w:val="0"/>
      <w:marBottom w:val="0"/>
      <w:divBdr>
        <w:top w:val="none" w:sz="0" w:space="0" w:color="auto"/>
        <w:left w:val="none" w:sz="0" w:space="0" w:color="auto"/>
        <w:bottom w:val="none" w:sz="0" w:space="0" w:color="auto"/>
        <w:right w:val="none" w:sz="0" w:space="0" w:color="auto"/>
      </w:divBdr>
    </w:div>
    <w:div w:id="212927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primapublikationen.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primapublikationen.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2704</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Schmid</dc:creator>
  <cp:keywords/>
  <cp:lastModifiedBy>Christina Schmid</cp:lastModifiedBy>
  <cp:revision>6</cp:revision>
  <cp:lastPrinted>2019-07-18T18:50:00Z</cp:lastPrinted>
  <dcterms:created xsi:type="dcterms:W3CDTF">2021-04-01T07:37:00Z</dcterms:created>
  <dcterms:modified xsi:type="dcterms:W3CDTF">2021-10-26T20:18:00Z</dcterms:modified>
</cp:coreProperties>
</file>