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B4928BD" w14:textId="2B273147" w:rsidR="00246BA4" w:rsidRPr="00735DE2" w:rsidRDefault="3090ECC2" w:rsidP="000627A2">
      <w:pPr>
        <w:autoSpaceDE w:val="0"/>
        <w:spacing w:line="288" w:lineRule="auto"/>
        <w:rPr>
          <w:rFonts w:ascii="Helvetica" w:eastAsia="Helvetica" w:hAnsi="Helvetica" w:cs="Helvetica"/>
          <w:b/>
          <w:bCs/>
          <w:sz w:val="28"/>
          <w:szCs w:val="28"/>
        </w:rPr>
      </w:pPr>
      <w:proofErr w:type="spellStart"/>
      <w:r w:rsidRPr="00735DE2">
        <w:rPr>
          <w:rFonts w:ascii="Helvetica" w:eastAsia="Helvetica" w:hAnsi="Helvetica" w:cs="Helvetica"/>
          <w:b/>
          <w:bCs/>
          <w:sz w:val="28"/>
          <w:szCs w:val="28"/>
        </w:rPr>
        <w:t>Tonight</w:t>
      </w:r>
      <w:proofErr w:type="spellEnd"/>
      <w:r w:rsidRPr="00735DE2">
        <w:rPr>
          <w:rFonts w:ascii="Helvetica" w:eastAsia="Helvetica" w:hAnsi="Helvetica" w:cs="Helvetica"/>
          <w:b/>
          <w:bCs/>
          <w:sz w:val="28"/>
          <w:szCs w:val="28"/>
        </w:rPr>
        <w:t xml:space="preserve"> at Merlin</w:t>
      </w:r>
    </w:p>
    <w:p w14:paraId="672A6659" w14:textId="77777777" w:rsidR="00ED4D44" w:rsidRPr="00565E6C" w:rsidRDefault="00ED4D44" w:rsidP="00A205ED">
      <w:pPr>
        <w:rPr>
          <w:rFonts w:ascii="Helvetica" w:hAnsi="Helvetica"/>
          <w:sz w:val="22"/>
          <w:szCs w:val="22"/>
        </w:rPr>
      </w:pPr>
    </w:p>
    <w:p w14:paraId="14C9FE21" w14:textId="3DDD045F" w:rsidR="00A54737" w:rsidRPr="005C1428" w:rsidRDefault="00ED5819" w:rsidP="448E59FA">
      <w:pPr>
        <w:rPr>
          <w:rFonts w:ascii="Helvetica" w:eastAsia="Herlvetica" w:hAnsi="Helvetica" w:cs="Herlvetica"/>
          <w:sz w:val="22"/>
          <w:szCs w:val="22"/>
          <w:lang w:val="en-US"/>
        </w:rPr>
      </w:pPr>
      <w:r w:rsidRPr="00ED5819">
        <w:rPr>
          <w:rFonts w:ascii="Helvetica" w:hAnsi="Helvetica"/>
          <w:sz w:val="22"/>
          <w:szCs w:val="22"/>
          <w:lang w:val="en-US"/>
        </w:rPr>
        <w:t xml:space="preserve">Over the course of a year, graphic designers </w:t>
      </w:r>
      <w:hyperlink r:id="rId7">
        <w:r w:rsidR="372E3BB4" w:rsidRPr="00ED5819">
          <w:rPr>
            <w:rStyle w:val="Hyperlink"/>
            <w:rFonts w:ascii="Helvetica" w:eastAsia="Herlvetica" w:hAnsi="Helvetica" w:cs="Herlvetica"/>
            <w:color w:val="auto"/>
            <w:sz w:val="22"/>
            <w:szCs w:val="22"/>
            <w:lang w:val="en-US"/>
          </w:rPr>
          <w:t>Mark Bohle</w:t>
        </w:r>
      </w:hyperlink>
      <w:r w:rsidR="372E3BB4" w:rsidRPr="00ED5819">
        <w:rPr>
          <w:rFonts w:ascii="Helvetica" w:eastAsia="Herlvetica" w:hAnsi="Helvetica" w:cs="Herlvetica"/>
          <w:sz w:val="22"/>
          <w:szCs w:val="22"/>
          <w:lang w:val="en-US"/>
        </w:rPr>
        <w:t xml:space="preserve"> </w:t>
      </w:r>
      <w:r w:rsidRPr="00ED5819">
        <w:rPr>
          <w:rFonts w:ascii="Helvetica" w:eastAsia="Herlvetica" w:hAnsi="Helvetica" w:cs="Herlvetica"/>
          <w:sz w:val="22"/>
          <w:szCs w:val="22"/>
          <w:lang w:val="en-US"/>
        </w:rPr>
        <w:t>a</w:t>
      </w:r>
      <w:r w:rsidR="372E3BB4" w:rsidRPr="00ED5819">
        <w:rPr>
          <w:rFonts w:ascii="Helvetica" w:eastAsia="Herlvetica" w:hAnsi="Helvetica" w:cs="Herlvetica"/>
          <w:sz w:val="22"/>
          <w:szCs w:val="22"/>
          <w:lang w:val="en-US"/>
        </w:rPr>
        <w:t xml:space="preserve">nd </w:t>
      </w:r>
      <w:hyperlink r:id="rId8">
        <w:proofErr w:type="spellStart"/>
        <w:r w:rsidR="372E3BB4" w:rsidRPr="00ED5819">
          <w:rPr>
            <w:rStyle w:val="Hyperlink"/>
            <w:rFonts w:ascii="Helvetica" w:eastAsia="Herlvetica" w:hAnsi="Helvetica" w:cs="Herlvetica"/>
            <w:color w:val="auto"/>
            <w:sz w:val="22"/>
            <w:szCs w:val="22"/>
            <w:lang w:val="en-US"/>
          </w:rPr>
          <w:t>Raffael</w:t>
        </w:r>
        <w:proofErr w:type="spellEnd"/>
        <w:r w:rsidR="372E3BB4" w:rsidRPr="00ED5819">
          <w:rPr>
            <w:rStyle w:val="Hyperlink"/>
            <w:rFonts w:ascii="Helvetica" w:eastAsia="Herlvetica" w:hAnsi="Helvetica" w:cs="Herlvetica"/>
            <w:color w:val="auto"/>
            <w:sz w:val="22"/>
            <w:szCs w:val="22"/>
            <w:lang w:val="en-US"/>
          </w:rPr>
          <w:t xml:space="preserve"> </w:t>
        </w:r>
        <w:proofErr w:type="spellStart"/>
        <w:r w:rsidR="372E3BB4" w:rsidRPr="00ED5819">
          <w:rPr>
            <w:rStyle w:val="Hyperlink"/>
            <w:rFonts w:ascii="Helvetica" w:eastAsia="Herlvetica" w:hAnsi="Helvetica" w:cs="Herlvetica"/>
            <w:color w:val="auto"/>
            <w:sz w:val="22"/>
            <w:szCs w:val="22"/>
            <w:lang w:val="en-US"/>
          </w:rPr>
          <w:t>Kormann</w:t>
        </w:r>
        <w:proofErr w:type="spellEnd"/>
      </w:hyperlink>
      <w:r w:rsidR="372E3BB4" w:rsidRPr="00ED5819">
        <w:rPr>
          <w:rFonts w:ascii="Helvetica" w:eastAsia="Herlvetica" w:hAnsi="Helvetica" w:cs="Herlvetica"/>
          <w:sz w:val="22"/>
          <w:szCs w:val="22"/>
          <w:lang w:val="en-US"/>
        </w:rPr>
        <w:t xml:space="preserve"> </w:t>
      </w:r>
      <w:r w:rsidRPr="00ED5819">
        <w:rPr>
          <w:rFonts w:ascii="Helvetica" w:eastAsia="Herlvetica" w:hAnsi="Helvetica" w:cs="Herlvetica"/>
          <w:sz w:val="22"/>
          <w:szCs w:val="22"/>
          <w:lang w:val="en-US"/>
        </w:rPr>
        <w:t>designed posters for all concerts at the music and arts venue</w:t>
      </w:r>
      <w:r w:rsidR="372E3BB4" w:rsidRPr="00ED5819">
        <w:rPr>
          <w:rFonts w:ascii="Helvetica" w:eastAsia="Herlvetica" w:hAnsi="Helvetica" w:cs="Herlvetica"/>
          <w:sz w:val="22"/>
          <w:szCs w:val="22"/>
          <w:lang w:val="en-US"/>
        </w:rPr>
        <w:t xml:space="preserve"> </w:t>
      </w:r>
      <w:hyperlink r:id="rId9">
        <w:proofErr w:type="spellStart"/>
        <w:r w:rsidR="372E3BB4" w:rsidRPr="00ED5819">
          <w:rPr>
            <w:rStyle w:val="Hyperlink"/>
            <w:rFonts w:ascii="Helvetica" w:eastAsia="Herlvetica" w:hAnsi="Helvetica" w:cs="Herlvetica"/>
            <w:color w:val="auto"/>
            <w:sz w:val="22"/>
            <w:szCs w:val="22"/>
            <w:lang w:val="en-US"/>
          </w:rPr>
          <w:t>Kulturzentrum</w:t>
        </w:r>
        <w:proofErr w:type="spellEnd"/>
        <w:r w:rsidR="372E3BB4" w:rsidRPr="00ED5819">
          <w:rPr>
            <w:rStyle w:val="Hyperlink"/>
            <w:rFonts w:ascii="Helvetica" w:eastAsia="Herlvetica" w:hAnsi="Helvetica" w:cs="Herlvetica"/>
            <w:color w:val="auto"/>
            <w:sz w:val="22"/>
            <w:szCs w:val="22"/>
            <w:lang w:val="en-US"/>
          </w:rPr>
          <w:t xml:space="preserve"> Merlin</w:t>
        </w:r>
      </w:hyperlink>
      <w:r w:rsidR="372E3BB4" w:rsidRPr="00ED5819">
        <w:rPr>
          <w:rFonts w:ascii="Helvetica" w:eastAsia="Herlvetica" w:hAnsi="Helvetica" w:cs="Herlvetica"/>
          <w:sz w:val="22"/>
          <w:szCs w:val="22"/>
          <w:lang w:val="en-US"/>
        </w:rPr>
        <w:t xml:space="preserve"> </w:t>
      </w:r>
      <w:r w:rsidRPr="00ED5819">
        <w:rPr>
          <w:rFonts w:ascii="Helvetica" w:eastAsia="Herlvetica" w:hAnsi="Helvetica" w:cs="Herlvetica"/>
          <w:sz w:val="22"/>
          <w:szCs w:val="22"/>
          <w:lang w:val="en-US"/>
        </w:rPr>
        <w:t>in</w:t>
      </w:r>
      <w:r>
        <w:rPr>
          <w:rFonts w:ascii="Helvetica" w:eastAsia="Herlvetica" w:hAnsi="Helvetica" w:cs="Herlvetica"/>
          <w:sz w:val="22"/>
          <w:szCs w:val="22"/>
          <w:lang w:val="en-US"/>
        </w:rPr>
        <w:t xml:space="preserve"> </w:t>
      </w:r>
      <w:r w:rsidR="372E3BB4" w:rsidRPr="00ED5819">
        <w:rPr>
          <w:rFonts w:ascii="Helvetica" w:eastAsia="Herlvetica" w:hAnsi="Helvetica" w:cs="Herlvetica"/>
          <w:sz w:val="22"/>
          <w:szCs w:val="22"/>
          <w:lang w:val="en-US"/>
        </w:rPr>
        <w:t xml:space="preserve">Stuttgart. </w:t>
      </w:r>
      <w:r w:rsidR="005C1428" w:rsidRPr="005C1428">
        <w:rPr>
          <w:rFonts w:ascii="Helvetica" w:eastAsia="Herlvetica" w:hAnsi="Helvetica" w:cs="Herlvetica"/>
          <w:sz w:val="22"/>
          <w:szCs w:val="22"/>
          <w:lang w:val="en-US"/>
        </w:rPr>
        <w:t xml:space="preserve">The publication “Tonight at Merlin” captures this noticeable collection. For each of the 80 posters, some of which have been awarded internationally, the publication offers an honest glimpse into the visual making-of and the corresponding thoughts behind. </w:t>
      </w:r>
      <w:proofErr w:type="gramStart"/>
      <w:r w:rsidR="005C1428" w:rsidRPr="005C1428">
        <w:rPr>
          <w:rFonts w:ascii="Helvetica" w:eastAsia="Herlvetica" w:hAnsi="Helvetica" w:cs="Herlvetica"/>
          <w:sz w:val="22"/>
          <w:szCs w:val="22"/>
          <w:lang w:val="en-US"/>
        </w:rPr>
        <w:t>Moreover</w:t>
      </w:r>
      <w:proofErr w:type="gramEnd"/>
      <w:r w:rsidR="005C1428" w:rsidRPr="005C1428">
        <w:rPr>
          <w:rFonts w:ascii="Helvetica" w:eastAsia="Herlvetica" w:hAnsi="Helvetica" w:cs="Herlvetica"/>
          <w:sz w:val="22"/>
          <w:szCs w:val="22"/>
          <w:lang w:val="en-US"/>
        </w:rPr>
        <w:t xml:space="preserve"> the publication is linked to the bands and their posters, enabling the reader to listen to the corresponding sound while deep diving into the artworks.</w:t>
      </w:r>
    </w:p>
    <w:p w14:paraId="1087ECBE" w14:textId="03114080" w:rsidR="00A54737" w:rsidRPr="005C1428" w:rsidRDefault="00A54737" w:rsidP="3090ECC2">
      <w:pPr>
        <w:rPr>
          <w:rFonts w:ascii="Helvetica" w:eastAsia="Herlvetica" w:hAnsi="Helvetica" w:cs="Herlvetica"/>
          <w:sz w:val="22"/>
          <w:szCs w:val="22"/>
          <w:lang w:val="en-US"/>
        </w:rPr>
      </w:pPr>
    </w:p>
    <w:p w14:paraId="47E4262C" w14:textId="58FFEABB" w:rsidR="005A1B6C" w:rsidRDefault="000E3F02" w:rsidP="005A1B6C">
      <w:pPr>
        <w:rPr>
          <w:rFonts w:ascii="Helvetica" w:eastAsia="Herlvetica" w:hAnsi="Helvetica" w:cs="Herlvetica"/>
          <w:sz w:val="22"/>
          <w:szCs w:val="22"/>
          <w:lang w:val="en-US"/>
        </w:rPr>
      </w:pPr>
      <w:r w:rsidRPr="000E3F02">
        <w:rPr>
          <w:rFonts w:ascii="Helvetica" w:eastAsia="Herlvetica" w:hAnsi="Helvetica" w:cs="Herlvetica"/>
          <w:sz w:val="22"/>
          <w:szCs w:val="22"/>
          <w:lang w:val="en-US"/>
        </w:rPr>
        <w:t>Three essays by Arne</w:t>
      </w:r>
      <w:r>
        <w:rPr>
          <w:rFonts w:ascii="Helvetica" w:eastAsia="Herlvetica" w:hAnsi="Helvetica" w:cs="Herlvetica"/>
          <w:sz w:val="22"/>
          <w:szCs w:val="22"/>
          <w:lang w:val="en-US"/>
        </w:rPr>
        <w:t xml:space="preserve"> </w:t>
      </w:r>
      <w:proofErr w:type="spellStart"/>
      <w:r>
        <w:rPr>
          <w:rFonts w:ascii="Helvetica" w:eastAsia="Herlvetica" w:hAnsi="Helvetica" w:cs="Herlvetica"/>
          <w:sz w:val="22"/>
          <w:szCs w:val="22"/>
          <w:lang w:val="en-US"/>
        </w:rPr>
        <w:t>Hübner</w:t>
      </w:r>
      <w:proofErr w:type="spellEnd"/>
      <w:r w:rsidRPr="000E3F02">
        <w:rPr>
          <w:rFonts w:ascii="Helvetica" w:eastAsia="Herlvetica" w:hAnsi="Helvetica" w:cs="Herlvetica"/>
          <w:sz w:val="22"/>
          <w:szCs w:val="22"/>
          <w:lang w:val="en-US"/>
        </w:rPr>
        <w:t xml:space="preserve"> (booking Merlin, designer and DJ), </w:t>
      </w:r>
      <w:r w:rsidR="00D13BA6" w:rsidRPr="00CF7DC7">
        <w:rPr>
          <w:rFonts w:ascii="Helvetica" w:eastAsia="Helvetica" w:hAnsi="Helvetica" w:cs="Helvetica"/>
          <w:sz w:val="22"/>
          <w:szCs w:val="22"/>
          <w:lang w:val="en-US"/>
        </w:rPr>
        <w:t>Niklaus Troxler</w:t>
      </w:r>
      <w:r w:rsidRPr="000E3F02">
        <w:rPr>
          <w:rFonts w:ascii="Helvetica" w:eastAsia="Herlvetica" w:hAnsi="Helvetica" w:cs="Herlvetica"/>
          <w:sz w:val="22"/>
          <w:szCs w:val="22"/>
          <w:lang w:val="en-US"/>
        </w:rPr>
        <w:t xml:space="preserve"> (poster designer and founder of the Jazz festival </w:t>
      </w:r>
      <w:proofErr w:type="spellStart"/>
      <w:r w:rsidRPr="000E3F02">
        <w:rPr>
          <w:rFonts w:ascii="Helvetica" w:eastAsia="Herlvetica" w:hAnsi="Helvetica" w:cs="Herlvetica"/>
          <w:sz w:val="22"/>
          <w:szCs w:val="22"/>
          <w:lang w:val="en-US"/>
        </w:rPr>
        <w:t>Willisau</w:t>
      </w:r>
      <w:proofErr w:type="spellEnd"/>
      <w:r w:rsidRPr="000E3F02">
        <w:rPr>
          <w:rFonts w:ascii="Helvetica" w:eastAsia="Herlvetica" w:hAnsi="Helvetica" w:cs="Herlvetica"/>
          <w:sz w:val="22"/>
          <w:szCs w:val="22"/>
          <w:lang w:val="en-US"/>
        </w:rPr>
        <w:t xml:space="preserve">) and </w:t>
      </w:r>
      <w:r w:rsidR="00C032D5" w:rsidRPr="002F079C">
        <w:rPr>
          <w:rFonts w:ascii="Helvetica" w:eastAsia="Herlvetica" w:hAnsi="Helvetica" w:cs="Herlvetica"/>
          <w:sz w:val="22"/>
          <w:szCs w:val="22"/>
          <w:lang w:val="en-US"/>
        </w:rPr>
        <w:t xml:space="preserve">Das </w:t>
      </w:r>
      <w:proofErr w:type="spellStart"/>
      <w:r w:rsidR="00C032D5" w:rsidRPr="002F079C">
        <w:rPr>
          <w:rFonts w:ascii="Helvetica" w:eastAsia="Herlvetica" w:hAnsi="Helvetica" w:cs="Herlvetica"/>
          <w:sz w:val="22"/>
          <w:szCs w:val="22"/>
          <w:lang w:val="en-US"/>
        </w:rPr>
        <w:t>bisschen</w:t>
      </w:r>
      <w:proofErr w:type="spellEnd"/>
      <w:r w:rsidR="00C032D5" w:rsidRPr="002F079C">
        <w:rPr>
          <w:rFonts w:ascii="Helvetica" w:eastAsia="Herlvetica" w:hAnsi="Helvetica" w:cs="Herlvetica"/>
          <w:sz w:val="22"/>
          <w:szCs w:val="22"/>
          <w:lang w:val="en-US"/>
        </w:rPr>
        <w:t xml:space="preserve"> </w:t>
      </w:r>
      <w:proofErr w:type="spellStart"/>
      <w:r w:rsidR="00C032D5" w:rsidRPr="002F079C">
        <w:rPr>
          <w:rFonts w:ascii="Helvetica" w:eastAsia="Herlvetica" w:hAnsi="Helvetica" w:cs="Herlvetica"/>
          <w:sz w:val="22"/>
          <w:szCs w:val="22"/>
          <w:lang w:val="en-US"/>
        </w:rPr>
        <w:t>Totschlag</w:t>
      </w:r>
      <w:proofErr w:type="spellEnd"/>
      <w:r w:rsidRPr="000E3F02">
        <w:rPr>
          <w:rFonts w:ascii="Helvetica" w:eastAsia="Herlvetica" w:hAnsi="Helvetica" w:cs="Herlvetica"/>
          <w:sz w:val="22"/>
          <w:szCs w:val="22"/>
          <w:lang w:val="en-US"/>
        </w:rPr>
        <w:t xml:space="preserve"> (</w:t>
      </w:r>
      <w:proofErr w:type="spellStart"/>
      <w:r w:rsidRPr="000E3F02">
        <w:rPr>
          <w:rFonts w:ascii="Helvetica" w:eastAsia="Herlvetica" w:hAnsi="Helvetica" w:cs="Herlvetica"/>
          <w:sz w:val="22"/>
          <w:szCs w:val="22"/>
          <w:lang w:val="en-US"/>
        </w:rPr>
        <w:t>Brunchpop</w:t>
      </w:r>
      <w:proofErr w:type="spellEnd"/>
      <w:r w:rsidRPr="000E3F02">
        <w:rPr>
          <w:rFonts w:ascii="Helvetica" w:eastAsia="Herlvetica" w:hAnsi="Helvetica" w:cs="Herlvetica"/>
          <w:sz w:val="22"/>
          <w:szCs w:val="22"/>
          <w:lang w:val="en-US"/>
        </w:rPr>
        <w:t xml:space="preserve">-Band) </w:t>
      </w:r>
      <w:proofErr w:type="spellStart"/>
      <w:r w:rsidRPr="000E3F02">
        <w:rPr>
          <w:rFonts w:ascii="Helvetica" w:eastAsia="Herlvetica" w:hAnsi="Helvetica" w:cs="Herlvetica"/>
          <w:sz w:val="22"/>
          <w:szCs w:val="22"/>
          <w:lang w:val="en-US"/>
        </w:rPr>
        <w:t>contextualise</w:t>
      </w:r>
      <w:proofErr w:type="spellEnd"/>
      <w:r w:rsidRPr="000E3F02">
        <w:rPr>
          <w:rFonts w:ascii="Helvetica" w:eastAsia="Herlvetica" w:hAnsi="Helvetica" w:cs="Herlvetica"/>
          <w:sz w:val="22"/>
          <w:szCs w:val="22"/>
          <w:lang w:val="en-US"/>
        </w:rPr>
        <w:t xml:space="preserve"> this stimulating symbiosis of visual communication, music and popular culture.</w:t>
      </w:r>
    </w:p>
    <w:p w14:paraId="2763E26C" w14:textId="77777777" w:rsidR="002F079C" w:rsidRPr="000E3F02" w:rsidRDefault="002F079C" w:rsidP="005A1B6C">
      <w:pPr>
        <w:rPr>
          <w:rFonts w:ascii="Helvetica" w:eastAsia="Herlvetica" w:hAnsi="Helvetica" w:cs="Herlvetica"/>
          <w:sz w:val="22"/>
          <w:szCs w:val="22"/>
          <w:lang w:val="en-US"/>
        </w:rPr>
      </w:pPr>
    </w:p>
    <w:p w14:paraId="37E9DB4D" w14:textId="756D2967" w:rsidR="001C0036" w:rsidRPr="00BB5210" w:rsidRDefault="00D13BA6" w:rsidP="001C003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r w:rsidRPr="00D13BA6">
        <w:rPr>
          <w:rFonts w:ascii="Helvetica" w:eastAsia="Helvetica" w:hAnsi="Helvetica" w:cs="Helvetica"/>
          <w:i/>
          <w:iCs/>
          <w:sz w:val="22"/>
          <w:szCs w:val="22"/>
          <w:lang w:val="en-US"/>
        </w:rPr>
        <w:t>"The present publication shows an impressive annual production by a design team that draws on unlimited with high design standards."</w:t>
      </w:r>
      <w:r w:rsidRPr="00EA1309">
        <w:rPr>
          <w:rFonts w:ascii="Helvetica" w:eastAsia="Helvetica" w:hAnsi="Helvetica" w:cs="Helvetica"/>
          <w:sz w:val="22"/>
          <w:szCs w:val="22"/>
          <w:lang w:val="en-US"/>
        </w:rPr>
        <w:t xml:space="preserve"> </w:t>
      </w:r>
      <w:r w:rsidR="00A47A69" w:rsidRPr="00BB5210">
        <w:rPr>
          <w:rFonts w:ascii="Helvetica" w:eastAsia="Helvetica" w:hAnsi="Helvetica" w:cs="Helvetica"/>
          <w:sz w:val="22"/>
          <w:szCs w:val="22"/>
          <w:lang w:val="en-US"/>
        </w:rPr>
        <w:t>Niklaus Troxler</w:t>
      </w:r>
    </w:p>
    <w:p w14:paraId="2742EC85" w14:textId="0C00AB30" w:rsidR="00A93E4C" w:rsidRDefault="00A93E4C" w:rsidP="005A1B6C">
      <w:pPr>
        <w:rPr>
          <w:rFonts w:ascii="Helvetica" w:eastAsia="Herlvetica" w:hAnsi="Helvetica" w:cs="Herlvetica"/>
          <w:sz w:val="22"/>
          <w:szCs w:val="22"/>
          <w:lang w:val="en-US"/>
        </w:rPr>
      </w:pPr>
    </w:p>
    <w:p w14:paraId="10B3FA8D" w14:textId="77777777" w:rsidR="005068C8" w:rsidRPr="00BB5210" w:rsidRDefault="005068C8" w:rsidP="005A1B6C">
      <w:pPr>
        <w:rPr>
          <w:rFonts w:ascii="Helvetica" w:eastAsia="Herlvetica" w:hAnsi="Helvetica" w:cs="Herlvetica"/>
          <w:sz w:val="22"/>
          <w:szCs w:val="22"/>
          <w:lang w:val="en-US"/>
        </w:rPr>
      </w:pPr>
    </w:p>
    <w:p w14:paraId="1EC9C184" w14:textId="6370D748" w:rsidR="00A54737" w:rsidRPr="00BB5210" w:rsidRDefault="3090ECC2" w:rsidP="3090ECC2">
      <w:pPr>
        <w:rPr>
          <w:rFonts w:ascii="Helvetica" w:eastAsia="Herlvetica" w:hAnsi="Helvetica" w:cs="Herlvetica"/>
          <w:sz w:val="22"/>
          <w:szCs w:val="22"/>
          <w:lang w:val="en-US"/>
        </w:rPr>
      </w:pPr>
      <w:r w:rsidRPr="00BB5210">
        <w:rPr>
          <w:rFonts w:ascii="Helvetica" w:eastAsia="Herlvetica" w:hAnsi="Helvetica" w:cs="Herlvetica"/>
          <w:sz w:val="22"/>
          <w:szCs w:val="22"/>
          <w:lang w:val="en-US"/>
        </w:rPr>
        <w:t>2020</w:t>
      </w:r>
    </w:p>
    <w:p w14:paraId="458C3EE6" w14:textId="77777777" w:rsidR="00CF7DC7" w:rsidRPr="00BB5210" w:rsidRDefault="00CF7DC7" w:rsidP="00CF7DC7">
      <w:pPr>
        <w:rPr>
          <w:rFonts w:ascii="Helvetica" w:eastAsia="Herlvetica" w:hAnsi="Helvetica" w:cs="Herlvetica"/>
          <w:sz w:val="22"/>
          <w:szCs w:val="22"/>
          <w:lang w:val="en-US"/>
        </w:rPr>
      </w:pPr>
      <w:r w:rsidRPr="00BB5210">
        <w:rPr>
          <w:rFonts w:ascii="Helvetica" w:eastAsia="Herlvetica" w:hAnsi="Helvetica" w:cs="Herlvetica"/>
          <w:sz w:val="22"/>
          <w:szCs w:val="22"/>
          <w:lang w:val="en-US"/>
        </w:rPr>
        <w:t>Swiss brochure, Japanese binding</w:t>
      </w:r>
    </w:p>
    <w:p w14:paraId="3055E34F" w14:textId="77777777" w:rsidR="00CF7DC7" w:rsidRPr="00BB5210" w:rsidRDefault="00CF7DC7" w:rsidP="00CF7DC7">
      <w:pPr>
        <w:rPr>
          <w:rFonts w:ascii="Helvetica" w:eastAsia="Herlvetica" w:hAnsi="Helvetica" w:cs="Herlvetica"/>
          <w:sz w:val="22"/>
          <w:szCs w:val="22"/>
          <w:lang w:val="en-US"/>
        </w:rPr>
      </w:pPr>
      <w:r w:rsidRPr="00BB5210">
        <w:rPr>
          <w:rFonts w:ascii="Helvetica" w:eastAsia="Herlvetica" w:hAnsi="Helvetica" w:cs="Herlvetica"/>
          <w:sz w:val="22"/>
          <w:szCs w:val="22"/>
          <w:lang w:val="en-US"/>
        </w:rPr>
        <w:t>Language: German</w:t>
      </w:r>
    </w:p>
    <w:p w14:paraId="69FE1ACC" w14:textId="77777777" w:rsidR="00CF7DC7" w:rsidRPr="00BB5210" w:rsidRDefault="00CF7DC7" w:rsidP="00CF7DC7">
      <w:pPr>
        <w:rPr>
          <w:rFonts w:ascii="Helvetica" w:eastAsia="Herlvetica" w:hAnsi="Helvetica" w:cs="Herlvetica"/>
          <w:sz w:val="22"/>
          <w:szCs w:val="22"/>
          <w:lang w:val="en-US"/>
        </w:rPr>
      </w:pPr>
      <w:r w:rsidRPr="00BB5210">
        <w:rPr>
          <w:rFonts w:ascii="Helvetica" w:eastAsia="Herlvetica" w:hAnsi="Helvetica" w:cs="Herlvetica"/>
          <w:sz w:val="22"/>
          <w:szCs w:val="22"/>
          <w:lang w:val="en-US"/>
        </w:rPr>
        <w:t>21 × 29,7 cm</w:t>
      </w:r>
    </w:p>
    <w:p w14:paraId="2A2C17A2" w14:textId="77777777" w:rsidR="00CF7DC7" w:rsidRPr="00BB5210" w:rsidRDefault="00CF7DC7" w:rsidP="00CF7DC7">
      <w:pPr>
        <w:rPr>
          <w:rFonts w:ascii="Helvetica" w:eastAsia="Herlvetica" w:hAnsi="Helvetica" w:cs="Herlvetica"/>
          <w:sz w:val="22"/>
          <w:szCs w:val="22"/>
          <w:lang w:val="en-US"/>
        </w:rPr>
      </w:pPr>
      <w:r w:rsidRPr="00BB5210">
        <w:rPr>
          <w:rFonts w:ascii="Helvetica" w:eastAsia="Herlvetica" w:hAnsi="Helvetica" w:cs="Herlvetica"/>
          <w:sz w:val="22"/>
          <w:szCs w:val="22"/>
          <w:lang w:val="en-US"/>
        </w:rPr>
        <w:t xml:space="preserve">192 pages </w:t>
      </w:r>
    </w:p>
    <w:p w14:paraId="2BEDCC85" w14:textId="55188ED3" w:rsidR="00A54737" w:rsidRPr="00BB5210" w:rsidRDefault="448E59FA" w:rsidP="00CF7DC7">
      <w:pPr>
        <w:rPr>
          <w:rFonts w:ascii="Helvetica" w:eastAsia="Herlvetica" w:hAnsi="Helvetica" w:cs="Herlvetica"/>
          <w:sz w:val="22"/>
          <w:szCs w:val="22"/>
          <w:lang w:val="en-US"/>
        </w:rPr>
      </w:pPr>
      <w:r w:rsidRPr="00BB5210">
        <w:rPr>
          <w:rFonts w:ascii="Helvetica" w:eastAsia="Herlvetica" w:hAnsi="Helvetica" w:cs="Herlvetica"/>
          <w:sz w:val="22"/>
          <w:szCs w:val="22"/>
          <w:lang w:val="en-US"/>
        </w:rPr>
        <w:t>ISBN 978-3-9821198-3-0</w:t>
      </w:r>
    </w:p>
    <w:p w14:paraId="5DAB6C7B" w14:textId="5A48AADC" w:rsidR="00B04301" w:rsidRPr="00BB5210" w:rsidRDefault="00666D0E" w:rsidP="0016585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r w:rsidRPr="00BB5210">
        <w:rPr>
          <w:rFonts w:ascii="Helvetica" w:eastAsia="Helvetica" w:hAnsi="Helvetica" w:cs="Helvetica"/>
          <w:sz w:val="22"/>
          <w:szCs w:val="22"/>
          <w:lang w:val="en-US"/>
        </w:rPr>
        <w:t>33 Euro</w:t>
      </w:r>
    </w:p>
    <w:p w14:paraId="30CFAB4A" w14:textId="77777777" w:rsidR="00666D0E" w:rsidRPr="00BB5210" w:rsidRDefault="00666D0E" w:rsidP="0016585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p>
    <w:p w14:paraId="1ED1A185" w14:textId="34728C63" w:rsidR="007D748A" w:rsidRPr="00D8679A" w:rsidRDefault="00CF7DC7"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 xml:space="preserve">The </w:t>
      </w:r>
      <w:r w:rsidR="007D748A" w:rsidRPr="00D8679A">
        <w:rPr>
          <w:rFonts w:ascii="Helvetica" w:eastAsia="Herlvetica" w:hAnsi="Helvetica" w:cs="Herlvetica"/>
          <w:sz w:val="22"/>
          <w:szCs w:val="22"/>
          <w:lang w:val="en-US"/>
        </w:rPr>
        <w:t xml:space="preserve">Fan-Editions-Box </w:t>
      </w:r>
      <w:r w:rsidR="00F429EB" w:rsidRPr="00D8679A">
        <w:rPr>
          <w:rFonts w:ascii="Helvetica" w:eastAsia="Herlvetica" w:hAnsi="Helvetica" w:cs="Herlvetica"/>
          <w:sz w:val="22"/>
          <w:szCs w:val="22"/>
          <w:lang w:val="en-US"/>
        </w:rPr>
        <w:t>(</w:t>
      </w:r>
      <w:r w:rsidR="007D748A" w:rsidRPr="00D8679A">
        <w:rPr>
          <w:rFonts w:ascii="Helvetica" w:eastAsia="Herlvetica" w:hAnsi="Helvetica" w:cs="Herlvetica"/>
          <w:sz w:val="22"/>
          <w:szCs w:val="22"/>
          <w:lang w:val="en-US"/>
        </w:rPr>
        <w:t xml:space="preserve">Fine Art </w:t>
      </w:r>
      <w:r w:rsidR="00D8679A" w:rsidRPr="00D8679A">
        <w:rPr>
          <w:rFonts w:ascii="Helvetica" w:eastAsia="Herlvetica" w:hAnsi="Helvetica" w:cs="Herlvetica"/>
          <w:sz w:val="22"/>
          <w:szCs w:val="22"/>
          <w:lang w:val="en-US"/>
        </w:rPr>
        <w:t>Prints</w:t>
      </w:r>
      <w:r w:rsidR="00F429EB" w:rsidRPr="00D8679A">
        <w:rPr>
          <w:rFonts w:ascii="Helvetica" w:eastAsia="Herlvetica" w:hAnsi="Helvetica" w:cs="Herlvetica"/>
          <w:sz w:val="22"/>
          <w:szCs w:val="22"/>
          <w:lang w:val="en-US"/>
        </w:rPr>
        <w:t xml:space="preserve"> + B</w:t>
      </w:r>
      <w:r w:rsidR="00D8679A">
        <w:rPr>
          <w:rFonts w:ascii="Helvetica" w:eastAsia="Herlvetica" w:hAnsi="Helvetica" w:cs="Herlvetica"/>
          <w:sz w:val="22"/>
          <w:szCs w:val="22"/>
          <w:lang w:val="en-US"/>
        </w:rPr>
        <w:t>ook</w:t>
      </w:r>
      <w:r w:rsidR="00F429EB" w:rsidRPr="00D8679A">
        <w:rPr>
          <w:rFonts w:ascii="Helvetica" w:eastAsia="Herlvetica" w:hAnsi="Helvetica" w:cs="Herlvetica"/>
          <w:sz w:val="22"/>
          <w:szCs w:val="22"/>
          <w:lang w:val="en-US"/>
        </w:rPr>
        <w:t>)</w:t>
      </w:r>
    </w:p>
    <w:p w14:paraId="22719884" w14:textId="77777777" w:rsidR="00D8679A" w:rsidRPr="00D8679A" w:rsidRDefault="00D8679A"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5 Fine Art Giclée Prints</w:t>
      </w:r>
    </w:p>
    <w:p w14:paraId="7AF4D1D9" w14:textId="77777777" w:rsidR="00D8679A" w:rsidRPr="00D8679A" w:rsidRDefault="00D8679A"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Each 21 × 29,7 cm</w:t>
      </w:r>
    </w:p>
    <w:p w14:paraId="1D236021" w14:textId="27E83AE0" w:rsidR="00D8679A" w:rsidRPr="00D8679A" w:rsidRDefault="00D8679A"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 xml:space="preserve">Printed on Decor Smooth Art 210 </w:t>
      </w:r>
      <w:proofErr w:type="spellStart"/>
      <w:r w:rsidRPr="00D8679A">
        <w:rPr>
          <w:rFonts w:ascii="Helvetica" w:eastAsia="Herlvetica" w:hAnsi="Helvetica" w:cs="Herlvetica"/>
          <w:sz w:val="22"/>
          <w:szCs w:val="22"/>
          <w:lang w:val="en-US"/>
        </w:rPr>
        <w:t>gsm</w:t>
      </w:r>
      <w:proofErr w:type="spellEnd"/>
    </w:p>
    <w:p w14:paraId="712B93D9" w14:textId="77777777" w:rsidR="00D8679A" w:rsidRPr="00D8679A" w:rsidRDefault="00D8679A"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Signed</w:t>
      </w:r>
    </w:p>
    <w:p w14:paraId="6F1D80A0" w14:textId="132777F9" w:rsidR="00D8679A" w:rsidRDefault="00D8679A"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Limited edition of 25 copies</w:t>
      </w:r>
    </w:p>
    <w:p w14:paraId="39CB8693" w14:textId="1AA2B599" w:rsidR="00F429EB" w:rsidRPr="00D8679A" w:rsidRDefault="00F429EB" w:rsidP="00D8679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D8679A">
        <w:rPr>
          <w:rFonts w:ascii="Helvetica" w:eastAsia="Herlvetica" w:hAnsi="Helvetica" w:cs="Herlvetica"/>
          <w:sz w:val="22"/>
          <w:szCs w:val="22"/>
          <w:lang w:val="en-US"/>
        </w:rPr>
        <w:t>+ B</w:t>
      </w:r>
      <w:r w:rsidR="00D8679A" w:rsidRPr="00D8679A">
        <w:rPr>
          <w:rFonts w:ascii="Helvetica" w:eastAsia="Herlvetica" w:hAnsi="Helvetica" w:cs="Herlvetica"/>
          <w:sz w:val="22"/>
          <w:szCs w:val="22"/>
          <w:lang w:val="en-US"/>
        </w:rPr>
        <w:t>ook</w:t>
      </w:r>
    </w:p>
    <w:p w14:paraId="307F4B63" w14:textId="43887003" w:rsidR="007D748A" w:rsidRPr="00BB5210"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BB5210">
        <w:rPr>
          <w:rFonts w:ascii="Helvetica" w:eastAsia="Herlvetica" w:hAnsi="Helvetica" w:cs="Herlvetica"/>
          <w:sz w:val="22"/>
          <w:szCs w:val="22"/>
          <w:lang w:val="en-US"/>
        </w:rPr>
        <w:t>100 Euro</w:t>
      </w:r>
    </w:p>
    <w:p w14:paraId="1E7BD807" w14:textId="77777777" w:rsidR="007D748A" w:rsidRPr="00BB5210" w:rsidRDefault="007D748A"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p>
    <w:p w14:paraId="101B4DD3" w14:textId="6390B2F0" w:rsidR="007D748A" w:rsidRPr="004F6F44" w:rsidRDefault="004D7FC3" w:rsidP="007D748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rlvetica" w:hAnsi="Helvetica" w:cs="Herlvetica"/>
          <w:sz w:val="22"/>
          <w:szCs w:val="22"/>
          <w:lang w:val="en-US"/>
        </w:rPr>
      </w:pPr>
      <w:r w:rsidRPr="004F6F44">
        <w:rPr>
          <w:rFonts w:ascii="Helvetica" w:eastAsia="Herlvetica" w:hAnsi="Helvetica" w:cs="Herlvetica"/>
          <w:sz w:val="22"/>
          <w:szCs w:val="22"/>
          <w:lang w:val="en-US"/>
        </w:rPr>
        <w:t>Release</w:t>
      </w:r>
      <w:r w:rsidR="007D748A" w:rsidRPr="004F6F44">
        <w:rPr>
          <w:rFonts w:ascii="Helvetica" w:eastAsia="Herlvetica" w:hAnsi="Helvetica" w:cs="Herlvetica"/>
          <w:sz w:val="22"/>
          <w:szCs w:val="22"/>
          <w:lang w:val="en-US"/>
        </w:rPr>
        <w:t>: 27.11.</w:t>
      </w:r>
      <w:r w:rsidR="00DC79B6" w:rsidRPr="004F6F44">
        <w:rPr>
          <w:rFonts w:ascii="Helvetica" w:eastAsia="Herlvetica" w:hAnsi="Helvetica" w:cs="Herlvetica"/>
          <w:sz w:val="22"/>
          <w:szCs w:val="22"/>
          <w:lang w:val="en-US"/>
        </w:rPr>
        <w:t>2020</w:t>
      </w:r>
    </w:p>
    <w:p w14:paraId="06A26374" w14:textId="336A057A" w:rsidR="0011160F" w:rsidRDefault="0011160F" w:rsidP="006C65A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hAnsi="Helvetica"/>
          <w:sz w:val="22"/>
          <w:szCs w:val="22"/>
          <w:lang w:val="en-US"/>
        </w:rPr>
      </w:pPr>
    </w:p>
    <w:p w14:paraId="0560ED52" w14:textId="77777777" w:rsidR="004F6F44" w:rsidRPr="004F6F44" w:rsidRDefault="004F6F44" w:rsidP="006C65A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hAnsi="Helvetica"/>
          <w:sz w:val="22"/>
          <w:szCs w:val="22"/>
          <w:lang w:val="en-US"/>
        </w:rPr>
      </w:pPr>
    </w:p>
    <w:p w14:paraId="4D2C5B02" w14:textId="37580F5C" w:rsidR="005C10C2" w:rsidRPr="000C2591" w:rsidRDefault="000C2591" w:rsidP="448E59F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r w:rsidRPr="000C2591">
        <w:rPr>
          <w:rFonts w:ascii="Helvetica" w:eastAsia="Herlvetica" w:hAnsi="Helvetica" w:cs="Herlvetica"/>
          <w:sz w:val="22"/>
          <w:szCs w:val="22"/>
          <w:lang w:val="en-US"/>
        </w:rPr>
        <w:t xml:space="preserve">The book is published by </w:t>
      </w:r>
      <w:proofErr w:type="spellStart"/>
      <w:r w:rsidRPr="000C2591">
        <w:rPr>
          <w:rFonts w:ascii="Helvetica" w:eastAsia="Herlvetica" w:hAnsi="Helvetica" w:cs="Herlvetica"/>
          <w:b/>
          <w:bCs/>
          <w:sz w:val="22"/>
          <w:szCs w:val="22"/>
          <w:lang w:val="en-US"/>
        </w:rPr>
        <w:t>Prima.Publikationen</w:t>
      </w:r>
      <w:proofErr w:type="spellEnd"/>
      <w:r w:rsidRPr="000C2591">
        <w:rPr>
          <w:rFonts w:ascii="Helvetica" w:eastAsia="Herlvetica" w:hAnsi="Helvetica" w:cs="Herlvetica"/>
          <w:sz w:val="22"/>
          <w:szCs w:val="22"/>
          <w:lang w:val="en-US"/>
        </w:rPr>
        <w:t xml:space="preserve"> (Stuttgart / Basel), a young publishing house for design and artist books. </w:t>
      </w:r>
      <w:r w:rsidR="00477986">
        <w:rPr>
          <w:rFonts w:ascii="Helvetica" w:eastAsia="Herlvetica" w:hAnsi="Helvetica" w:cs="Herlvetica"/>
          <w:sz w:val="22"/>
          <w:szCs w:val="22"/>
          <w:lang w:val="en-US"/>
        </w:rPr>
        <w:t xml:space="preserve">More </w:t>
      </w:r>
      <w:proofErr w:type="spellStart"/>
      <w:r w:rsidR="00477986">
        <w:rPr>
          <w:rFonts w:ascii="Helvetica" w:eastAsia="Herlvetica" w:hAnsi="Helvetica" w:cs="Herlvetica"/>
          <w:sz w:val="22"/>
          <w:szCs w:val="22"/>
          <w:lang w:val="en-US"/>
        </w:rPr>
        <w:t>inform</w:t>
      </w:r>
      <w:r w:rsidR="0018001F">
        <w:rPr>
          <w:rFonts w:ascii="Helvetica" w:eastAsia="Herlvetica" w:hAnsi="Helvetica" w:cs="Herlvetica"/>
          <w:sz w:val="22"/>
          <w:szCs w:val="22"/>
          <w:lang w:val="en-US"/>
        </w:rPr>
        <w:t>a</w:t>
      </w:r>
      <w:r w:rsidR="00477986">
        <w:rPr>
          <w:rFonts w:ascii="Helvetica" w:eastAsia="Herlvetica" w:hAnsi="Helvetica" w:cs="Herlvetica"/>
          <w:sz w:val="22"/>
          <w:szCs w:val="22"/>
          <w:lang w:val="en-US"/>
        </w:rPr>
        <w:t>tion</w:t>
      </w:r>
      <w:r w:rsidR="0018001F">
        <w:rPr>
          <w:rFonts w:ascii="Helvetica" w:eastAsia="Herlvetica" w:hAnsi="Helvetica" w:cs="Herlvetica"/>
          <w:sz w:val="22"/>
          <w:szCs w:val="22"/>
          <w:lang w:val="en-US"/>
        </w:rPr>
        <w:t>s</w:t>
      </w:r>
      <w:proofErr w:type="spellEnd"/>
      <w:r w:rsidRPr="000C2591">
        <w:rPr>
          <w:rFonts w:ascii="Helvetica" w:eastAsia="Herlvetica" w:hAnsi="Helvetica" w:cs="Herlvetica"/>
          <w:sz w:val="22"/>
          <w:szCs w:val="22"/>
          <w:lang w:val="en-US"/>
        </w:rPr>
        <w:t xml:space="preserve"> a</w:t>
      </w:r>
      <w:r w:rsidRPr="00C86ACF">
        <w:rPr>
          <w:rFonts w:ascii="Helvetica" w:eastAsia="Herlvetica" w:hAnsi="Helvetica" w:cs="Herlvetica"/>
          <w:sz w:val="22"/>
          <w:szCs w:val="22"/>
          <w:lang w:val="en-US"/>
        </w:rPr>
        <w:t xml:space="preserve">t </w:t>
      </w:r>
      <w:hyperlink r:id="rId10" w:history="1">
        <w:r w:rsidR="0018001F" w:rsidRPr="008F54D5">
          <w:rPr>
            <w:rStyle w:val="Hyperlink"/>
            <w:rFonts w:ascii="Helvetica" w:hAnsi="Helvetica"/>
            <w:sz w:val="22"/>
            <w:szCs w:val="22"/>
            <w:lang w:val="en-US"/>
          </w:rPr>
          <w:t>www.primapublikationen.com/publikation/mark-bohle-raffael-kormann-und-kulturzentrum-merlin-tonight-at-merlin/</w:t>
        </w:r>
      </w:hyperlink>
      <w:r w:rsidR="448E59FA" w:rsidRPr="00C86ACF">
        <w:rPr>
          <w:rFonts w:ascii="Helvetica" w:eastAsia="Helvetica" w:hAnsi="Helvetica" w:cs="Helvetica"/>
          <w:sz w:val="22"/>
          <w:szCs w:val="22"/>
          <w:lang w:val="en-US"/>
        </w:rPr>
        <w:t>.</w:t>
      </w:r>
    </w:p>
    <w:p w14:paraId="41C8F396" w14:textId="1DD34234" w:rsidR="005C10C2" w:rsidRPr="000C2591" w:rsidRDefault="005C10C2" w:rsidP="448E59F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olor w:val="222222"/>
          <w:sz w:val="22"/>
          <w:szCs w:val="22"/>
          <w:lang w:val="en-US"/>
        </w:rPr>
      </w:pPr>
    </w:p>
    <w:p w14:paraId="72A3D3EC" w14:textId="727D07A7" w:rsidR="004F6F44" w:rsidRDefault="004F6F44">
      <w:pPr>
        <w:widowControl/>
        <w:suppressAutoHyphens w:val="0"/>
        <w:rPr>
          <w:rFonts w:ascii="Helvetica" w:eastAsia="Helvetica" w:hAnsi="Helvetica" w:cs="Helvetica"/>
          <w:color w:val="222222"/>
          <w:sz w:val="22"/>
          <w:szCs w:val="22"/>
          <w:lang w:val="en-US"/>
        </w:rPr>
      </w:pPr>
      <w:r>
        <w:rPr>
          <w:rFonts w:ascii="Helvetica" w:eastAsia="Helvetica" w:hAnsi="Helvetica" w:cs="Helvetica"/>
          <w:color w:val="222222"/>
          <w:sz w:val="22"/>
          <w:szCs w:val="22"/>
          <w:lang w:val="en-US"/>
        </w:rPr>
        <w:br w:type="page"/>
      </w:r>
    </w:p>
    <w:p w14:paraId="5DAB45D0" w14:textId="17CE5156" w:rsidR="00ED4D44" w:rsidRPr="00281E7E" w:rsidRDefault="000C2591"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b/>
          <w:bCs/>
          <w:sz w:val="28"/>
          <w:szCs w:val="28"/>
        </w:rPr>
      </w:pPr>
      <w:proofErr w:type="spellStart"/>
      <w:r w:rsidRPr="00281E7E">
        <w:rPr>
          <w:rFonts w:ascii="Helvetica" w:eastAsia="Helvetica" w:hAnsi="Helvetica" w:cs="Helvetica"/>
          <w:b/>
          <w:bCs/>
          <w:sz w:val="28"/>
          <w:szCs w:val="28"/>
        </w:rPr>
        <w:lastRenderedPageBreak/>
        <w:t>C</w:t>
      </w:r>
      <w:r w:rsidR="00ED4D44" w:rsidRPr="00281E7E">
        <w:rPr>
          <w:rFonts w:ascii="Helvetica" w:eastAsia="Helvetica" w:hAnsi="Helvetica" w:cs="Helvetica"/>
          <w:b/>
          <w:bCs/>
          <w:sz w:val="28"/>
          <w:szCs w:val="28"/>
        </w:rPr>
        <w:t>onta</w:t>
      </w:r>
      <w:r w:rsidRPr="00281E7E">
        <w:rPr>
          <w:rFonts w:ascii="Helvetica" w:eastAsia="Helvetica" w:hAnsi="Helvetica" w:cs="Helvetica"/>
          <w:b/>
          <w:bCs/>
          <w:sz w:val="28"/>
          <w:szCs w:val="28"/>
        </w:rPr>
        <w:t>c</w:t>
      </w:r>
      <w:r w:rsidR="00ED4D44" w:rsidRPr="00281E7E">
        <w:rPr>
          <w:rFonts w:ascii="Helvetica" w:eastAsia="Helvetica" w:hAnsi="Helvetica" w:cs="Helvetica"/>
          <w:b/>
          <w:bCs/>
          <w:sz w:val="28"/>
          <w:szCs w:val="28"/>
        </w:rPr>
        <w:t>t</w:t>
      </w:r>
      <w:proofErr w:type="spellEnd"/>
    </w:p>
    <w:p w14:paraId="0D0B940D" w14:textId="77777777" w:rsidR="00E9443E" w:rsidRPr="00281E7E" w:rsidRDefault="00E9443E"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rPr>
      </w:pPr>
    </w:p>
    <w:p w14:paraId="6C56CECE"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roofErr w:type="spellStart"/>
      <w:r w:rsidRPr="00735DE2">
        <w:rPr>
          <w:rFonts w:ascii="Helvetica" w:eastAsia="Helvetica" w:hAnsi="Helvetica" w:cs="Helvetica"/>
          <w:sz w:val="22"/>
          <w:szCs w:val="22"/>
          <w:lang w:val="de-DE"/>
        </w:rPr>
        <w:t>Prima.Publikationen</w:t>
      </w:r>
      <w:proofErr w:type="spellEnd"/>
    </w:p>
    <w:p w14:paraId="19A1DAA4" w14:textId="77777777" w:rsidR="00246BA4" w:rsidRPr="00735DE2" w:rsidRDefault="00401616"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 xml:space="preserve">Ephraim </w:t>
      </w:r>
      <w:proofErr w:type="spellStart"/>
      <w:r w:rsidRPr="00735DE2">
        <w:rPr>
          <w:rFonts w:ascii="Helvetica" w:eastAsia="Helvetica" w:hAnsi="Helvetica" w:cs="Helvetica"/>
          <w:sz w:val="22"/>
          <w:szCs w:val="22"/>
          <w:lang w:val="de-DE"/>
        </w:rPr>
        <w:t>Ebertshäuser</w:t>
      </w:r>
      <w:proofErr w:type="spellEnd"/>
    </w:p>
    <w:p w14:paraId="271D22C9" w14:textId="77777777" w:rsidR="00246BA4"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roofErr w:type="spellStart"/>
      <w:r w:rsidRPr="00735DE2">
        <w:rPr>
          <w:rFonts w:ascii="Helvetica" w:eastAsia="Helvetica" w:hAnsi="Helvetica" w:cs="Helvetica"/>
          <w:sz w:val="22"/>
          <w:szCs w:val="22"/>
          <w:lang w:val="de-DE"/>
        </w:rPr>
        <w:t>Haltingerstrasse</w:t>
      </w:r>
      <w:proofErr w:type="spellEnd"/>
      <w:r w:rsidR="00246BA4" w:rsidRPr="00735DE2">
        <w:rPr>
          <w:rFonts w:ascii="Helvetica" w:eastAsia="Helvetica" w:hAnsi="Helvetica" w:cs="Helvetica"/>
          <w:sz w:val="22"/>
          <w:szCs w:val="22"/>
          <w:lang w:val="de-DE"/>
        </w:rPr>
        <w:t xml:space="preserve"> 1</w:t>
      </w:r>
      <w:r w:rsidRPr="00735DE2">
        <w:rPr>
          <w:rFonts w:ascii="Helvetica" w:eastAsia="Helvetica" w:hAnsi="Helvetica" w:cs="Helvetica"/>
          <w:sz w:val="22"/>
          <w:szCs w:val="22"/>
          <w:lang w:val="de-DE"/>
        </w:rPr>
        <w:t>3</w:t>
      </w:r>
    </w:p>
    <w:p w14:paraId="186DDBC9" w14:textId="77777777" w:rsidR="000627A2"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r w:rsidRPr="00735DE2">
        <w:rPr>
          <w:rFonts w:ascii="Helvetica" w:eastAsia="Helvetica" w:hAnsi="Helvetica" w:cs="Helvetica"/>
          <w:sz w:val="22"/>
          <w:szCs w:val="22"/>
          <w:lang w:val="de-DE"/>
        </w:rPr>
        <w:t>4057 Basel</w:t>
      </w:r>
    </w:p>
    <w:p w14:paraId="2623899C" w14:textId="4F1A0B64" w:rsidR="000627A2" w:rsidRPr="00735DE2" w:rsidRDefault="000627A2"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roofErr w:type="spellStart"/>
      <w:r w:rsidRPr="00735DE2">
        <w:rPr>
          <w:rFonts w:ascii="Helvetica" w:eastAsia="Helvetica" w:hAnsi="Helvetica" w:cs="Helvetica"/>
          <w:sz w:val="22"/>
          <w:szCs w:val="22"/>
          <w:lang w:val="de-DE"/>
        </w:rPr>
        <w:t>S</w:t>
      </w:r>
      <w:r w:rsidR="000C2591">
        <w:rPr>
          <w:rFonts w:ascii="Helvetica" w:eastAsia="Helvetica" w:hAnsi="Helvetica" w:cs="Helvetica"/>
          <w:sz w:val="22"/>
          <w:szCs w:val="22"/>
          <w:lang w:val="de-DE"/>
        </w:rPr>
        <w:t>wi</w:t>
      </w:r>
      <w:r w:rsidR="00281E7E">
        <w:rPr>
          <w:rFonts w:ascii="Helvetica" w:eastAsia="Helvetica" w:hAnsi="Helvetica" w:cs="Helvetica"/>
          <w:sz w:val="22"/>
          <w:szCs w:val="22"/>
          <w:lang w:val="de-DE"/>
        </w:rPr>
        <w:t>tzerland</w:t>
      </w:r>
      <w:proofErr w:type="spellEnd"/>
    </w:p>
    <w:p w14:paraId="0E27B00A" w14:textId="77777777" w:rsidR="00246BA4" w:rsidRPr="00735DE2" w:rsidRDefault="00246BA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p>
    <w:p w14:paraId="6F4E1A0A" w14:textId="77777777" w:rsidR="00246BA4" w:rsidRPr="00735DE2" w:rsidRDefault="005A569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de-DE"/>
        </w:rPr>
      </w:pPr>
      <w:hyperlink r:id="rId11" w:history="1">
        <w:r w:rsidR="00401616" w:rsidRPr="00735DE2">
          <w:rPr>
            <w:rStyle w:val="Hyperlink"/>
            <w:rFonts w:ascii="Helvetica" w:eastAsia="Helvetica" w:hAnsi="Helvetica" w:cs="Helvetica"/>
            <w:sz w:val="22"/>
            <w:szCs w:val="22"/>
            <w:lang w:val="de-DE"/>
          </w:rPr>
          <w:t>ephraim</w:t>
        </w:r>
        <w:r w:rsidR="00246BA4" w:rsidRPr="00735DE2">
          <w:rPr>
            <w:rStyle w:val="Hyperlink"/>
            <w:rFonts w:ascii="Helvetica" w:eastAsia="Helvetica" w:hAnsi="Helvetica" w:cs="Helvetica"/>
            <w:sz w:val="22"/>
            <w:szCs w:val="22"/>
            <w:lang w:val="de-DE"/>
          </w:rPr>
          <w:t>@primapublikationen.com</w:t>
        </w:r>
      </w:hyperlink>
    </w:p>
    <w:p w14:paraId="606A9A0D" w14:textId="77777777" w:rsidR="000627A2" w:rsidRPr="00735DE2" w:rsidRDefault="005A5694" w:rsidP="000627A2">
      <w:pPr>
        <w:widowControl/>
        <w:suppressAutoHyphens w:val="0"/>
        <w:spacing w:line="288" w:lineRule="auto"/>
        <w:rPr>
          <w:rFonts w:ascii="Helvetica" w:eastAsia="Helvetica" w:hAnsi="Helvetica" w:cs="Helvetica"/>
          <w:sz w:val="22"/>
          <w:szCs w:val="22"/>
          <w:lang w:val="de-DE"/>
        </w:rPr>
      </w:pPr>
      <w:hyperlink r:id="rId12" w:history="1">
        <w:r w:rsidR="000627A2" w:rsidRPr="00735DE2">
          <w:rPr>
            <w:rStyle w:val="Hyperlink"/>
            <w:rFonts w:ascii="Helvetica" w:eastAsia="Helvetica" w:hAnsi="Helvetica" w:cs="Helvetica"/>
            <w:sz w:val="22"/>
            <w:szCs w:val="22"/>
            <w:lang w:val="de-DE"/>
          </w:rPr>
          <w:t>www.primapublikationen.com</w:t>
        </w:r>
      </w:hyperlink>
    </w:p>
    <w:p w14:paraId="73696479" w14:textId="77777777" w:rsidR="000627A2" w:rsidRPr="00281E7E" w:rsidRDefault="000627A2" w:rsidP="000627A2">
      <w:pPr>
        <w:widowControl/>
        <w:suppressAutoHyphens w:val="0"/>
        <w:spacing w:line="288" w:lineRule="auto"/>
        <w:rPr>
          <w:rFonts w:ascii="Helvetica" w:eastAsia="Times New Roman" w:hAnsi="Helvetica" w:cs="Times New Roman"/>
          <w:kern w:val="0"/>
          <w:sz w:val="22"/>
          <w:szCs w:val="22"/>
          <w:lang w:val="en-US" w:eastAsia="de-DE" w:bidi="ar-SA"/>
        </w:rPr>
      </w:pPr>
      <w:r w:rsidRPr="00281E7E">
        <w:rPr>
          <w:rFonts w:ascii="Helvetica" w:eastAsia="Helvetica" w:hAnsi="Helvetica" w:cs="Helvetica"/>
          <w:sz w:val="22"/>
          <w:szCs w:val="22"/>
          <w:lang w:val="en-US"/>
        </w:rPr>
        <w:t>#</w:t>
      </w:r>
      <w:r w:rsidRPr="00281E7E">
        <w:rPr>
          <w:rFonts w:ascii="Helvetica" w:eastAsia="Times New Roman" w:hAnsi="Helvetica" w:cs="Times New Roman"/>
          <w:kern w:val="0"/>
          <w:sz w:val="22"/>
          <w:szCs w:val="22"/>
          <w:lang w:val="en-US" w:eastAsia="de-DE" w:bidi="ar-SA"/>
        </w:rPr>
        <w:t>primapublikationen</w:t>
      </w:r>
    </w:p>
    <w:p w14:paraId="60061E4C" w14:textId="77777777" w:rsidR="00ED7677" w:rsidRPr="00281E7E" w:rsidRDefault="00ED7677" w:rsidP="000627A2">
      <w:pPr>
        <w:widowControl/>
        <w:suppressAutoHyphens w:val="0"/>
        <w:spacing w:line="288" w:lineRule="auto"/>
        <w:rPr>
          <w:rFonts w:ascii="Helvetica" w:eastAsia="Times New Roman" w:hAnsi="Helvetica" w:cs="Times New Roman"/>
          <w:kern w:val="0"/>
          <w:sz w:val="22"/>
          <w:szCs w:val="22"/>
          <w:lang w:val="en-US" w:eastAsia="de-DE" w:bidi="ar-SA"/>
        </w:rPr>
      </w:pPr>
    </w:p>
    <w:p w14:paraId="44EAFD9C" w14:textId="77777777" w:rsidR="00ED4D44" w:rsidRPr="00281E7E" w:rsidRDefault="00ED4D44"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p>
    <w:p w14:paraId="43A7D549" w14:textId="11A798A0" w:rsidR="00ED4D44" w:rsidRPr="009C35F7" w:rsidRDefault="009C35F7"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b/>
          <w:bCs/>
          <w:sz w:val="28"/>
          <w:szCs w:val="28"/>
          <w:lang w:val="en-US"/>
        </w:rPr>
      </w:pPr>
      <w:r w:rsidRPr="009C35F7">
        <w:rPr>
          <w:rFonts w:ascii="Helvetica" w:eastAsia="Helvetica" w:hAnsi="Helvetica" w:cs="Helvetica"/>
          <w:b/>
          <w:bCs/>
          <w:sz w:val="28"/>
          <w:szCs w:val="28"/>
          <w:lang w:val="en-US"/>
        </w:rPr>
        <w:t>Terms of use</w:t>
      </w:r>
    </w:p>
    <w:p w14:paraId="4B94D5A5" w14:textId="77777777" w:rsidR="00E9443E" w:rsidRPr="009C35F7" w:rsidRDefault="00E9443E" w:rsidP="000627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88" w:lineRule="auto"/>
        <w:rPr>
          <w:rFonts w:ascii="Helvetica" w:eastAsia="Helvetica" w:hAnsi="Helvetica" w:cs="Helvetica"/>
          <w:sz w:val="22"/>
          <w:szCs w:val="22"/>
          <w:lang w:val="en-US"/>
        </w:rPr>
      </w:pPr>
    </w:p>
    <w:p w14:paraId="0135F165" w14:textId="77455FE8" w:rsidR="008B1218" w:rsidRPr="008B1218" w:rsidRDefault="008B1218" w:rsidP="008B1218">
      <w:pPr>
        <w:widowControl/>
        <w:suppressAutoHyphens w:val="0"/>
        <w:spacing w:line="288" w:lineRule="auto"/>
        <w:rPr>
          <w:rFonts w:ascii="Helvetica" w:eastAsia="Helvetica" w:hAnsi="Helvetica" w:cs="Helvetica"/>
          <w:sz w:val="22"/>
          <w:szCs w:val="22"/>
          <w:lang w:val="en-US"/>
        </w:rPr>
      </w:pPr>
      <w:r w:rsidRPr="008B1218">
        <w:rPr>
          <w:rFonts w:ascii="Helvetica" w:eastAsia="Helvetica" w:hAnsi="Helvetica" w:cs="Helvetica"/>
          <w:sz w:val="22"/>
          <w:szCs w:val="22"/>
          <w:lang w:val="en-US"/>
        </w:rPr>
        <w:t xml:space="preserve">The images may be used for editorial purposes in the context of reporting on the project. Please indicate the source and provide a link to </w:t>
      </w:r>
      <w:hyperlink r:id="rId13" w:history="1">
        <w:r w:rsidRPr="008B1218">
          <w:rPr>
            <w:rStyle w:val="Hyperlink"/>
            <w:rFonts w:ascii="Helvetica" w:eastAsia="Helvetica" w:hAnsi="Helvetica" w:cs="Helvetica"/>
            <w:sz w:val="22"/>
            <w:szCs w:val="22"/>
            <w:lang w:val="en-US"/>
          </w:rPr>
          <w:t>www.primapublikationen.com</w:t>
        </w:r>
      </w:hyperlink>
      <w:r>
        <w:rPr>
          <w:rFonts w:ascii="Helvetica" w:eastAsia="Helvetica" w:hAnsi="Helvetica" w:cs="Helvetica"/>
          <w:sz w:val="22"/>
          <w:szCs w:val="22"/>
          <w:lang w:val="en-US"/>
        </w:rPr>
        <w:t xml:space="preserve"> </w:t>
      </w:r>
      <w:r w:rsidRPr="008B1218">
        <w:rPr>
          <w:rFonts w:ascii="Helvetica" w:eastAsia="Helvetica" w:hAnsi="Helvetica" w:cs="Helvetica"/>
          <w:sz w:val="22"/>
          <w:szCs w:val="22"/>
          <w:lang w:val="en-US"/>
        </w:rPr>
        <w:t>in the case of online media.</w:t>
      </w:r>
    </w:p>
    <w:p w14:paraId="0D7A5037" w14:textId="77777777" w:rsidR="008B1218" w:rsidRPr="008B1218" w:rsidRDefault="008B1218" w:rsidP="008B1218">
      <w:pPr>
        <w:widowControl/>
        <w:suppressAutoHyphens w:val="0"/>
        <w:spacing w:line="288" w:lineRule="auto"/>
        <w:rPr>
          <w:rFonts w:ascii="Helvetica" w:eastAsia="Helvetica" w:hAnsi="Helvetica" w:cs="Helvetica"/>
          <w:sz w:val="22"/>
          <w:szCs w:val="22"/>
          <w:lang w:val="en-US"/>
        </w:rPr>
      </w:pPr>
    </w:p>
    <w:p w14:paraId="29442E6E" w14:textId="2863FB04" w:rsidR="00735DE2" w:rsidRPr="008B1218" w:rsidRDefault="008B1218" w:rsidP="008B1218">
      <w:pPr>
        <w:widowControl/>
        <w:suppressAutoHyphens w:val="0"/>
        <w:spacing w:line="288" w:lineRule="auto"/>
        <w:rPr>
          <w:rFonts w:ascii="Helvetica" w:eastAsia="Helvetica" w:hAnsi="Helvetica" w:cs="Helvetica"/>
          <w:sz w:val="22"/>
          <w:szCs w:val="22"/>
          <w:lang w:val="en-US"/>
        </w:rPr>
      </w:pPr>
      <w:r w:rsidRPr="008B1218">
        <w:rPr>
          <w:rFonts w:ascii="Helvetica" w:eastAsia="Helvetica" w:hAnsi="Helvetica" w:cs="Helvetica"/>
          <w:sz w:val="22"/>
          <w:szCs w:val="22"/>
          <w:lang w:val="en-US"/>
        </w:rPr>
        <w:t>We would be pleased to receive a specimen copy or a link for publication!</w:t>
      </w:r>
    </w:p>
    <w:sectPr w:rsidR="00735DE2" w:rsidRPr="008B1218">
      <w:headerReference w:type="even" r:id="rId14"/>
      <w:headerReference w:type="default" r:id="rId15"/>
      <w:footerReference w:type="even" r:id="rId16"/>
      <w:footerReference w:type="default" r:id="rId17"/>
      <w:headerReference w:type="first" r:id="rId18"/>
      <w:footerReference w:type="first" r:id="rId19"/>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63B32" w14:textId="77777777" w:rsidR="00905DA2" w:rsidRDefault="00905DA2">
      <w:r>
        <w:separator/>
      </w:r>
    </w:p>
  </w:endnote>
  <w:endnote w:type="continuationSeparator" w:id="0">
    <w:p w14:paraId="1F018370" w14:textId="77777777" w:rsidR="00905DA2" w:rsidRDefault="0090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EurekaSansOT-Regular">
    <w:panose1 w:val="020B0604020202020204"/>
    <w:charset w:val="4D"/>
    <w:family w:val="swiss"/>
    <w:pitch w:val="variable"/>
    <w:sig w:usb0="800000EF" w:usb1="4000207B" w:usb2="00000008" w:usb3="00000000" w:csb0="00000001" w:csb1="00000000"/>
  </w:font>
  <w:font w:name="OpenSymbol">
    <w:altName w:val="Arial Unicode MS"/>
    <w:panose1 w:val="020B0604020202020204"/>
    <w:charset w:val="80"/>
    <w:family w:val="auto"/>
    <w:pitch w:val="default"/>
  </w:font>
  <w:font w:name="Times-Roman">
    <w:panose1 w:val="00000500000000020000"/>
    <w:charset w:val="00"/>
    <w:family w:val="auto"/>
    <w:pitch w:val="variable"/>
    <w:sig w:usb0="E00002FF" w:usb1="5000205A" w:usb2="00000000" w:usb3="00000000" w:csb0="0000019F" w:csb1="00000000"/>
  </w:font>
  <w:font w:name="EurekaOT-Regular">
    <w:panose1 w:val="020B0604020202020204"/>
    <w:charset w:val="4D"/>
    <w:family w:val="auto"/>
    <w:pitch w:val="variable"/>
    <w:sig w:usb0="800000EF" w:usb1="5000A07B" w:usb2="00000008" w:usb3="00000000" w:csb0="00000001" w:csb1="00000000"/>
  </w:font>
  <w:font w:name="Helvetica">
    <w:panose1 w:val="00000000000000000000"/>
    <w:charset w:val="00"/>
    <w:family w:val="auto"/>
    <w:pitch w:val="variable"/>
    <w:sig w:usb0="E00002FF" w:usb1="5000785B" w:usb2="00000000" w:usb3="00000000" w:csb0="0000019F" w:csb1="00000000"/>
  </w:font>
  <w:font w:name="Herlvetica">
    <w:altName w:val="Cambria"/>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17D22" w14:textId="77777777" w:rsidR="00BB5210" w:rsidRDefault="00BB52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13C80" w14:textId="77777777" w:rsidR="00BB5210" w:rsidRDefault="00BB52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580E6" w14:textId="77777777" w:rsidR="00BB5210" w:rsidRDefault="00BB52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5CE73" w14:textId="77777777" w:rsidR="00905DA2" w:rsidRDefault="00905DA2">
      <w:r>
        <w:separator/>
      </w:r>
    </w:p>
  </w:footnote>
  <w:footnote w:type="continuationSeparator" w:id="0">
    <w:p w14:paraId="3E98A625" w14:textId="77777777" w:rsidR="00905DA2" w:rsidRDefault="00905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B9AB" w14:textId="77777777" w:rsidR="00794230" w:rsidRDefault="007942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61EE7" w14:textId="7BBF8948" w:rsidR="00B46513" w:rsidRPr="00436B82" w:rsidRDefault="006C65AB">
    <w:pPr>
      <w:rPr>
        <w:lang w:val="en-US"/>
      </w:rPr>
    </w:pPr>
    <w:proofErr w:type="spellStart"/>
    <w:r w:rsidRPr="003F2437">
      <w:rPr>
        <w:rFonts w:ascii="Helvetica" w:eastAsia="Helvetica" w:hAnsi="Helvetica" w:cs="Helvetica"/>
        <w:color w:val="808080"/>
        <w:sz w:val="18"/>
        <w:szCs w:val="18"/>
        <w:lang w:val="en-US"/>
      </w:rPr>
      <w:t>Prima.</w:t>
    </w:r>
    <w:r w:rsidR="00436B82" w:rsidRPr="00436B82">
      <w:rPr>
        <w:rFonts w:ascii="Helvetica" w:eastAsia="Helvetica" w:hAnsi="Helvetica" w:cs="Helvetica"/>
        <w:color w:val="808080"/>
        <w:sz w:val="18"/>
        <w:szCs w:val="18"/>
        <w:lang w:val="en-US"/>
      </w:rPr>
      <w:t>Press</w:t>
    </w:r>
    <w:proofErr w:type="spellEnd"/>
    <w:r w:rsidR="00436B82" w:rsidRPr="00436B82">
      <w:rPr>
        <w:rFonts w:ascii="Helvetica" w:eastAsia="Helvetica" w:hAnsi="Helvetica" w:cs="Helvetica"/>
        <w:color w:val="808080"/>
        <w:sz w:val="18"/>
        <w:szCs w:val="18"/>
        <w:lang w:val="en-US"/>
      </w:rPr>
      <w:t xml:space="preserve"> release</w:t>
    </w:r>
    <w:r w:rsidR="0044186F" w:rsidRPr="003F2437">
      <w:rPr>
        <w:rFonts w:ascii="Helvetica" w:eastAsia="Helvetica" w:hAnsi="Helvetica" w:cs="Helvetica"/>
        <w:color w:val="808080"/>
        <w:sz w:val="18"/>
        <w:szCs w:val="18"/>
        <w:lang w:val="en-US"/>
      </w:rPr>
      <w:t>:</w:t>
    </w:r>
    <w:r w:rsidR="003F2437" w:rsidRPr="003F2437">
      <w:rPr>
        <w:rFonts w:ascii="Helvetica" w:eastAsia="Helvetica" w:hAnsi="Helvetica" w:cs="Helvetica"/>
        <w:color w:val="808080"/>
        <w:sz w:val="18"/>
        <w:szCs w:val="18"/>
        <w:lang w:val="en-US"/>
      </w:rPr>
      <w:t xml:space="preserve"> </w:t>
    </w:r>
    <w:proofErr w:type="gramStart"/>
    <w:r w:rsidR="00735DE2">
      <w:rPr>
        <w:rFonts w:ascii="Helvetica" w:eastAsia="Helvetica" w:hAnsi="Helvetica" w:cs="Helvetica"/>
        <w:color w:val="808080"/>
        <w:sz w:val="18"/>
        <w:szCs w:val="18"/>
        <w:lang w:val="en-US"/>
      </w:rPr>
      <w:t>Tonight</w:t>
    </w:r>
    <w:proofErr w:type="gramEnd"/>
    <w:r w:rsidR="00735DE2">
      <w:rPr>
        <w:rFonts w:ascii="Helvetica" w:eastAsia="Helvetica" w:hAnsi="Helvetica" w:cs="Helvetica"/>
        <w:color w:val="808080"/>
        <w:sz w:val="18"/>
        <w:szCs w:val="18"/>
        <w:lang w:val="en-US"/>
      </w:rPr>
      <w:t xml:space="preserve"> at Merlin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F31CB" w14:textId="77777777" w:rsidR="00ED4D44" w:rsidRDefault="00ED4D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30"/>
    <w:rsid w:val="000042B7"/>
    <w:rsid w:val="000627A2"/>
    <w:rsid w:val="00073285"/>
    <w:rsid w:val="00083095"/>
    <w:rsid w:val="00092A83"/>
    <w:rsid w:val="000B2566"/>
    <w:rsid w:val="000B5B43"/>
    <w:rsid w:val="000C2591"/>
    <w:rsid w:val="000E3F02"/>
    <w:rsid w:val="001108ED"/>
    <w:rsid w:val="0011160F"/>
    <w:rsid w:val="00125CE9"/>
    <w:rsid w:val="00165859"/>
    <w:rsid w:val="0018001F"/>
    <w:rsid w:val="001C0036"/>
    <w:rsid w:val="00246BA4"/>
    <w:rsid w:val="0026181D"/>
    <w:rsid w:val="00281E7E"/>
    <w:rsid w:val="002918C9"/>
    <w:rsid w:val="002E7750"/>
    <w:rsid w:val="002F079C"/>
    <w:rsid w:val="003A0028"/>
    <w:rsid w:val="003C4789"/>
    <w:rsid w:val="003F2437"/>
    <w:rsid w:val="00401616"/>
    <w:rsid w:val="004237D9"/>
    <w:rsid w:val="00436B82"/>
    <w:rsid w:val="0044186F"/>
    <w:rsid w:val="00477986"/>
    <w:rsid w:val="004B5585"/>
    <w:rsid w:val="004D552D"/>
    <w:rsid w:val="004D7FC3"/>
    <w:rsid w:val="004F1800"/>
    <w:rsid w:val="004F6F44"/>
    <w:rsid w:val="005068C8"/>
    <w:rsid w:val="00565E6C"/>
    <w:rsid w:val="005A1B6C"/>
    <w:rsid w:val="005A5694"/>
    <w:rsid w:val="005C10C2"/>
    <w:rsid w:val="005C1428"/>
    <w:rsid w:val="006043E1"/>
    <w:rsid w:val="00620DAE"/>
    <w:rsid w:val="00622558"/>
    <w:rsid w:val="0064024F"/>
    <w:rsid w:val="00651C39"/>
    <w:rsid w:val="00666D0E"/>
    <w:rsid w:val="0067149B"/>
    <w:rsid w:val="0068048F"/>
    <w:rsid w:val="006C65AB"/>
    <w:rsid w:val="00735DE2"/>
    <w:rsid w:val="00767F3F"/>
    <w:rsid w:val="00794230"/>
    <w:rsid w:val="007C5DBD"/>
    <w:rsid w:val="007D748A"/>
    <w:rsid w:val="007E2DE8"/>
    <w:rsid w:val="008469FE"/>
    <w:rsid w:val="00864366"/>
    <w:rsid w:val="00871E45"/>
    <w:rsid w:val="008B1218"/>
    <w:rsid w:val="008F0314"/>
    <w:rsid w:val="00905DA2"/>
    <w:rsid w:val="009560A3"/>
    <w:rsid w:val="009C35F7"/>
    <w:rsid w:val="009F2DD6"/>
    <w:rsid w:val="00A205ED"/>
    <w:rsid w:val="00A33DE0"/>
    <w:rsid w:val="00A47A69"/>
    <w:rsid w:val="00A54737"/>
    <w:rsid w:val="00A93E4C"/>
    <w:rsid w:val="00AB5CB7"/>
    <w:rsid w:val="00AF35BF"/>
    <w:rsid w:val="00B04301"/>
    <w:rsid w:val="00B31C9B"/>
    <w:rsid w:val="00B46513"/>
    <w:rsid w:val="00BB5210"/>
    <w:rsid w:val="00BC5D75"/>
    <w:rsid w:val="00BE2F1E"/>
    <w:rsid w:val="00C032D5"/>
    <w:rsid w:val="00C14032"/>
    <w:rsid w:val="00C86ACF"/>
    <w:rsid w:val="00CA3CAB"/>
    <w:rsid w:val="00CC0F44"/>
    <w:rsid w:val="00CF7DC7"/>
    <w:rsid w:val="00D02BC6"/>
    <w:rsid w:val="00D13BA6"/>
    <w:rsid w:val="00D8679A"/>
    <w:rsid w:val="00DC79B6"/>
    <w:rsid w:val="00E0597A"/>
    <w:rsid w:val="00E47E5E"/>
    <w:rsid w:val="00E65BBA"/>
    <w:rsid w:val="00E9443E"/>
    <w:rsid w:val="00E94CBC"/>
    <w:rsid w:val="00EA1309"/>
    <w:rsid w:val="00EB38FA"/>
    <w:rsid w:val="00ED4D44"/>
    <w:rsid w:val="00ED5819"/>
    <w:rsid w:val="00ED7677"/>
    <w:rsid w:val="00F163F6"/>
    <w:rsid w:val="00F35545"/>
    <w:rsid w:val="00F429EB"/>
    <w:rsid w:val="00F55477"/>
    <w:rsid w:val="00FC2248"/>
    <w:rsid w:val="00FE2249"/>
    <w:rsid w:val="1ABFBC23"/>
    <w:rsid w:val="3090ECC2"/>
    <w:rsid w:val="372E3BB4"/>
    <w:rsid w:val="448E59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3C09CD4"/>
  <w15:chartTrackingRefBased/>
  <w15:docId w15:val="{E155345A-8E35-4E6D-9F85-72144DD8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Apple カラー絵文字" w:cs="Arial"/>
      <w:kern w:val="1"/>
      <w:sz w:val="24"/>
      <w:szCs w:val="24"/>
      <w:lang w:val="de-CH" w:eastAsia="hi-IN" w:bidi="hi-IN"/>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styleId="Fett">
    <w:name w:val="Strong"/>
    <w:qFormat/>
    <w:rPr>
      <w:b/>
      <w:bCs/>
    </w:rPr>
  </w:style>
  <w:style w:type="character" w:customStyle="1" w:styleId="Sans">
    <w:name w:val="Sans"/>
    <w:rPr>
      <w:rFonts w:ascii="EurekaSansOT-Regular" w:eastAsia="EurekaSansOT-Regular" w:hAnsi="EurekaSansOT-Regular" w:cs="EurekaSansOT-Regular"/>
      <w:b w:val="0"/>
      <w:bCs w:val="0"/>
      <w:i w:val="0"/>
      <w:iCs w:val="0"/>
      <w:color w:val="000000"/>
      <w14:textOutline w14:w="0" w14:cap="rnd" w14:cmpd="sng" w14:algn="ctr">
        <w14:noFill/>
        <w14:prstDash w14:val="solid"/>
        <w14:bevel/>
      </w14:textOutline>
    </w:rPr>
  </w:style>
  <w:style w:type="character" w:customStyle="1" w:styleId="Leerzeile">
    <w:name w:val="Leerzeile"/>
    <w:rPr>
      <w:rFonts w:ascii="EurekaSansOT-Regular" w:eastAsia="EurekaSansOT-Regular" w:hAnsi="EurekaSansOT-Regular" w:cs="EurekaSansOT-Regular"/>
      <w:b w:val="0"/>
      <w:bCs w:val="0"/>
      <w:i w:val="0"/>
      <w:iCs w:val="0"/>
      <w:outline/>
      <w:color w:val="000000"/>
      <w:sz w:val="10"/>
      <w:szCs w:val="10"/>
      <w14:textOutline w14:w="9525" w14:cap="flat" w14:cmpd="sng" w14:algn="ctr">
        <w14:solidFill>
          <w14:srgbClr w14:val="000000"/>
        </w14:solidFill>
        <w14:prstDash w14:val="solid"/>
        <w14:round/>
      </w14:textOutline>
      <w14:textFill>
        <w14:noFill/>
      </w14:textFill>
    </w:rPr>
  </w:style>
  <w:style w:type="character" w:customStyle="1" w:styleId="Aufzhlungszeichen1">
    <w:name w:val="Aufzählungszeichen1"/>
    <w:rPr>
      <w:rFonts w:ascii="OpenSymbol" w:eastAsia="OpenSymbol" w:hAnsi="OpenSymbol" w:cs="OpenSymbol"/>
    </w:rPr>
  </w:style>
  <w:style w:type="character" w:styleId="Hervorhebung">
    <w:name w:val="Emphasis"/>
    <w:uiPriority w:val="20"/>
    <w:qFormat/>
    <w:rPr>
      <w:i/>
      <w:iC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Flietext">
    <w:name w:val="Fließtext"/>
    <w:basedOn w:val="KeinAbsatzformat"/>
    <w:pPr>
      <w:tabs>
        <w:tab w:val="left" w:pos="142"/>
        <w:tab w:val="left" w:pos="283"/>
        <w:tab w:val="left" w:pos="425"/>
        <w:tab w:val="left" w:pos="567"/>
        <w:tab w:val="left" w:pos="709"/>
        <w:tab w:val="left" w:pos="850"/>
        <w:tab w:val="left" w:pos="992"/>
        <w:tab w:val="left" w:pos="1134"/>
        <w:tab w:val="left" w:pos="1276"/>
        <w:tab w:val="left" w:pos="1417"/>
        <w:tab w:val="left" w:pos="1559"/>
        <w:tab w:val="left" w:pos="1701"/>
        <w:tab w:val="left" w:pos="1843"/>
        <w:tab w:val="left" w:pos="1984"/>
        <w:tab w:val="left" w:pos="2126"/>
        <w:tab w:val="left" w:pos="2268"/>
        <w:tab w:val="left" w:pos="2409"/>
        <w:tab w:val="left" w:pos="2551"/>
        <w:tab w:val="left" w:pos="2693"/>
        <w:tab w:val="left" w:pos="2835"/>
        <w:tab w:val="left" w:pos="2976"/>
      </w:tabs>
      <w:spacing w:line="272" w:lineRule="atLeast"/>
      <w:jc w:val="both"/>
    </w:pPr>
    <w:rPr>
      <w:rFonts w:ascii="EurekaOT-Regular" w:eastAsia="EurekaOT-Regular" w:hAnsi="EurekaOT-Regular" w:cs="EurekaOT-Regular"/>
      <w:sz w:val="23"/>
      <w:szCs w:val="23"/>
    </w:rPr>
  </w:style>
  <w:style w:type="character" w:styleId="NichtaufgelsteErwhnung">
    <w:name w:val="Unresolved Mention"/>
    <w:uiPriority w:val="99"/>
    <w:semiHidden/>
    <w:unhideWhenUsed/>
    <w:rsid w:val="00246BA4"/>
    <w:rPr>
      <w:color w:val="605E5C"/>
      <w:shd w:val="clear" w:color="auto" w:fill="E1DFDD"/>
    </w:rPr>
  </w:style>
  <w:style w:type="character" w:styleId="BesuchterLink">
    <w:name w:val="FollowedHyperlink"/>
    <w:uiPriority w:val="99"/>
    <w:semiHidden/>
    <w:unhideWhenUsed/>
    <w:rsid w:val="000B256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317771">
      <w:bodyDiv w:val="1"/>
      <w:marLeft w:val="0"/>
      <w:marRight w:val="0"/>
      <w:marTop w:val="0"/>
      <w:marBottom w:val="0"/>
      <w:divBdr>
        <w:top w:val="none" w:sz="0" w:space="0" w:color="auto"/>
        <w:left w:val="none" w:sz="0" w:space="0" w:color="auto"/>
        <w:bottom w:val="none" w:sz="0" w:space="0" w:color="auto"/>
        <w:right w:val="none" w:sz="0" w:space="0" w:color="auto"/>
      </w:divBdr>
    </w:div>
    <w:div w:id="226427145">
      <w:bodyDiv w:val="1"/>
      <w:marLeft w:val="0"/>
      <w:marRight w:val="0"/>
      <w:marTop w:val="0"/>
      <w:marBottom w:val="0"/>
      <w:divBdr>
        <w:top w:val="none" w:sz="0" w:space="0" w:color="auto"/>
        <w:left w:val="none" w:sz="0" w:space="0" w:color="auto"/>
        <w:bottom w:val="none" w:sz="0" w:space="0" w:color="auto"/>
        <w:right w:val="none" w:sz="0" w:space="0" w:color="auto"/>
      </w:divBdr>
    </w:div>
    <w:div w:id="637566634">
      <w:bodyDiv w:val="1"/>
      <w:marLeft w:val="0"/>
      <w:marRight w:val="0"/>
      <w:marTop w:val="0"/>
      <w:marBottom w:val="0"/>
      <w:divBdr>
        <w:top w:val="none" w:sz="0" w:space="0" w:color="auto"/>
        <w:left w:val="none" w:sz="0" w:space="0" w:color="auto"/>
        <w:bottom w:val="none" w:sz="0" w:space="0" w:color="auto"/>
        <w:right w:val="none" w:sz="0" w:space="0" w:color="auto"/>
      </w:divBdr>
    </w:div>
    <w:div w:id="666059664">
      <w:bodyDiv w:val="1"/>
      <w:marLeft w:val="0"/>
      <w:marRight w:val="0"/>
      <w:marTop w:val="0"/>
      <w:marBottom w:val="0"/>
      <w:divBdr>
        <w:top w:val="none" w:sz="0" w:space="0" w:color="auto"/>
        <w:left w:val="none" w:sz="0" w:space="0" w:color="auto"/>
        <w:bottom w:val="none" w:sz="0" w:space="0" w:color="auto"/>
        <w:right w:val="none" w:sz="0" w:space="0" w:color="auto"/>
      </w:divBdr>
    </w:div>
    <w:div w:id="833953745">
      <w:bodyDiv w:val="1"/>
      <w:marLeft w:val="0"/>
      <w:marRight w:val="0"/>
      <w:marTop w:val="0"/>
      <w:marBottom w:val="0"/>
      <w:divBdr>
        <w:top w:val="none" w:sz="0" w:space="0" w:color="auto"/>
        <w:left w:val="none" w:sz="0" w:space="0" w:color="auto"/>
        <w:bottom w:val="none" w:sz="0" w:space="0" w:color="auto"/>
        <w:right w:val="none" w:sz="0" w:space="0" w:color="auto"/>
      </w:divBdr>
    </w:div>
    <w:div w:id="1393847704">
      <w:bodyDiv w:val="1"/>
      <w:marLeft w:val="0"/>
      <w:marRight w:val="0"/>
      <w:marTop w:val="0"/>
      <w:marBottom w:val="0"/>
      <w:divBdr>
        <w:top w:val="none" w:sz="0" w:space="0" w:color="auto"/>
        <w:left w:val="none" w:sz="0" w:space="0" w:color="auto"/>
        <w:bottom w:val="none" w:sz="0" w:space="0" w:color="auto"/>
        <w:right w:val="none" w:sz="0" w:space="0" w:color="auto"/>
      </w:divBdr>
    </w:div>
    <w:div w:id="1970742563">
      <w:bodyDiv w:val="1"/>
      <w:marLeft w:val="0"/>
      <w:marRight w:val="0"/>
      <w:marTop w:val="0"/>
      <w:marBottom w:val="0"/>
      <w:divBdr>
        <w:top w:val="none" w:sz="0" w:space="0" w:color="auto"/>
        <w:left w:val="none" w:sz="0" w:space="0" w:color="auto"/>
        <w:bottom w:val="none" w:sz="0" w:space="0" w:color="auto"/>
        <w:right w:val="none" w:sz="0" w:space="0" w:color="auto"/>
      </w:divBdr>
    </w:div>
    <w:div w:id="197486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raffaelkormann.com/" TargetMode="External"/><Relationship Id="rId13" Type="http://schemas.openxmlformats.org/officeDocument/2006/relationships/hyperlink" Target="http://www.primapublikationen.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markbohle.com/" TargetMode="External"/><Relationship Id="rId12" Type="http://schemas.openxmlformats.org/officeDocument/2006/relationships/hyperlink" Target="http://www.primapublikatione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phraim@primapublikationen.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rimapublikationen.com/publikation/mark-bohle-raffael-kormann-und-kulturzentrum-merlin-tonight-at-merli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merlinstuttgart.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2148</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dc:creator>
  <cp:keywords/>
  <cp:lastModifiedBy>Ephraim Ebertshäuser</cp:lastModifiedBy>
  <cp:revision>84</cp:revision>
  <cp:lastPrinted>2019-07-18T18:50:00Z</cp:lastPrinted>
  <dcterms:created xsi:type="dcterms:W3CDTF">2020-10-15T16:47:00Z</dcterms:created>
  <dcterms:modified xsi:type="dcterms:W3CDTF">2020-11-09T16:48:00Z</dcterms:modified>
</cp:coreProperties>
</file>