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BFCA0" w14:textId="667DE47D" w:rsidR="00792643" w:rsidRDefault="00990E15" w:rsidP="00792643">
      <w:pPr>
        <w:spacing w:line="276" w:lineRule="auto"/>
        <w:rPr>
          <w:rFonts w:ascii="Helvetica" w:eastAsia="Helvetica" w:hAnsi="Helvetica" w:cs="Helvetica"/>
          <w:b/>
          <w:bCs/>
          <w:sz w:val="28"/>
          <w:szCs w:val="28"/>
        </w:rPr>
      </w:pPr>
      <w:r>
        <w:rPr>
          <w:rFonts w:ascii="Helvetica" w:eastAsia="Helvetica" w:hAnsi="Helvetica" w:cs="Helvetica"/>
          <w:b/>
          <w:bCs/>
          <w:sz w:val="28"/>
          <w:szCs w:val="28"/>
        </w:rPr>
        <w:t>›</w:t>
      </w:r>
      <w:r w:rsidR="00CC2C73" w:rsidRPr="00CC2C73">
        <w:rPr>
          <w:rFonts w:ascii="Helvetica" w:eastAsia="Helvetica" w:hAnsi="Helvetica" w:cs="Helvetica"/>
          <w:b/>
          <w:bCs/>
          <w:sz w:val="28"/>
          <w:szCs w:val="28"/>
        </w:rPr>
        <w:t>Par</w:t>
      </w:r>
      <w:r w:rsidR="00792643">
        <w:rPr>
          <w:rFonts w:ascii="Helvetica" w:eastAsia="Helvetica" w:hAnsi="Helvetica" w:cs="Helvetica"/>
          <w:b/>
          <w:bCs/>
          <w:sz w:val="28"/>
          <w:szCs w:val="28"/>
        </w:rPr>
        <w:t>c</w:t>
      </w:r>
      <w:r w:rsidR="00CC2C73" w:rsidRPr="00CC2C73">
        <w:rPr>
          <w:rFonts w:ascii="Helvetica" w:eastAsia="Helvetica" w:hAnsi="Helvetica" w:cs="Helvetica"/>
          <w:b/>
          <w:bCs/>
          <w:sz w:val="28"/>
          <w:szCs w:val="28"/>
        </w:rPr>
        <w:t>our</w:t>
      </w:r>
      <w:r w:rsidR="00792643">
        <w:rPr>
          <w:rFonts w:ascii="Helvetica" w:eastAsia="Helvetica" w:hAnsi="Helvetica" w:cs="Helvetica"/>
          <w:b/>
          <w:bCs/>
          <w:sz w:val="28"/>
          <w:szCs w:val="28"/>
        </w:rPr>
        <w:t>s</w:t>
      </w:r>
      <w:r w:rsidR="00CC2C73" w:rsidRPr="00CC2C73">
        <w:rPr>
          <w:rFonts w:ascii="Helvetica" w:eastAsia="Helvetica" w:hAnsi="Helvetica" w:cs="Helvetica"/>
          <w:b/>
          <w:bCs/>
          <w:sz w:val="28"/>
          <w:szCs w:val="28"/>
        </w:rPr>
        <w:t xml:space="preserve"> Sonic</w:t>
      </w:r>
      <w:r>
        <w:rPr>
          <w:rFonts w:ascii="Helvetica" w:eastAsia="Helvetica" w:hAnsi="Helvetica" w:cs="Helvetica"/>
          <w:b/>
          <w:bCs/>
          <w:sz w:val="28"/>
          <w:szCs w:val="28"/>
        </w:rPr>
        <w:t>‹</w:t>
      </w:r>
      <w:r w:rsidR="00792643">
        <w:rPr>
          <w:rFonts w:ascii="Helvetica" w:eastAsia="Helvetica" w:hAnsi="Helvetica" w:cs="Helvetica"/>
          <w:b/>
          <w:bCs/>
          <w:sz w:val="28"/>
          <w:szCs w:val="28"/>
        </w:rPr>
        <w:br/>
      </w:r>
      <w:r w:rsidR="004E58F7">
        <w:rPr>
          <w:rFonts w:ascii="Helvetica" w:eastAsia="Helvetica" w:hAnsi="Helvetica" w:cs="Helvetica"/>
          <w:b/>
          <w:bCs/>
          <w:sz w:val="28"/>
          <w:szCs w:val="28"/>
        </w:rPr>
        <w:br/>
      </w:r>
      <w:r w:rsidR="00CC2C73" w:rsidRPr="00CC2C73">
        <w:rPr>
          <w:rFonts w:ascii="Helvetica" w:eastAsia="Helvetica" w:hAnsi="Helvetica" w:cs="Helvetica"/>
          <w:b/>
          <w:bCs/>
          <w:sz w:val="28"/>
          <w:szCs w:val="28"/>
        </w:rPr>
        <w:t xml:space="preserve">Lesung </w:t>
      </w:r>
      <w:r w:rsidR="00CC2C73">
        <w:rPr>
          <w:rFonts w:ascii="Helvetica" w:eastAsia="Helvetica" w:hAnsi="Helvetica" w:cs="Helvetica"/>
          <w:b/>
          <w:bCs/>
          <w:sz w:val="28"/>
          <w:szCs w:val="28"/>
        </w:rPr>
        <w:t xml:space="preserve">und </w:t>
      </w:r>
      <w:r w:rsidR="00CC2C73" w:rsidRPr="00CC2C73">
        <w:rPr>
          <w:rFonts w:ascii="Helvetica" w:eastAsia="Helvetica" w:hAnsi="Helvetica" w:cs="Helvetica"/>
          <w:b/>
          <w:bCs/>
          <w:sz w:val="28"/>
          <w:szCs w:val="28"/>
        </w:rPr>
        <w:t xml:space="preserve">Performance </w:t>
      </w:r>
      <w:r w:rsidR="00792643" w:rsidRPr="00792643">
        <w:rPr>
          <w:rFonts w:ascii="Helvetica" w:eastAsia="Helvetica" w:hAnsi="Helvetica" w:cs="Helvetica"/>
          <w:b/>
          <w:bCs/>
          <w:sz w:val="28"/>
          <w:szCs w:val="28"/>
        </w:rPr>
        <w:t>zur Publikation ›</w:t>
      </w:r>
      <w:proofErr w:type="spellStart"/>
      <w:r w:rsidR="00792643" w:rsidRPr="00792643">
        <w:rPr>
          <w:rFonts w:ascii="Helvetica" w:eastAsia="Helvetica" w:hAnsi="Helvetica" w:cs="Helvetica"/>
          <w:b/>
          <w:bCs/>
          <w:sz w:val="28"/>
          <w:szCs w:val="28"/>
        </w:rPr>
        <w:t>Muntele</w:t>
      </w:r>
      <w:proofErr w:type="spellEnd"/>
      <w:r w:rsidR="00792643" w:rsidRPr="00792643">
        <w:rPr>
          <w:rFonts w:ascii="Helvetica" w:eastAsia="Helvetica" w:hAnsi="Helvetica" w:cs="Helvetica"/>
          <w:b/>
          <w:bCs/>
          <w:sz w:val="28"/>
          <w:szCs w:val="28"/>
        </w:rPr>
        <w:t xml:space="preserve"> </w:t>
      </w:r>
      <w:proofErr w:type="spellStart"/>
      <w:r w:rsidR="00792643" w:rsidRPr="00792643">
        <w:rPr>
          <w:rFonts w:ascii="Helvetica" w:eastAsia="Helvetica" w:hAnsi="Helvetica" w:cs="Helvetica"/>
          <w:b/>
          <w:bCs/>
          <w:sz w:val="28"/>
          <w:szCs w:val="28"/>
        </w:rPr>
        <w:t>Furnica</w:t>
      </w:r>
      <w:proofErr w:type="spellEnd"/>
      <w:r w:rsidR="00792643" w:rsidRPr="00792643">
        <w:rPr>
          <w:rFonts w:ascii="Helvetica" w:eastAsia="Helvetica" w:hAnsi="Helvetica" w:cs="Helvetica"/>
          <w:b/>
          <w:bCs/>
          <w:sz w:val="28"/>
          <w:szCs w:val="28"/>
        </w:rPr>
        <w:t>‹</w:t>
      </w:r>
    </w:p>
    <w:p w14:paraId="43E2D9AC" w14:textId="3109922D" w:rsidR="00800AA3" w:rsidRDefault="00CC2C73" w:rsidP="00CC2C73">
      <w:pPr>
        <w:spacing w:line="276" w:lineRule="auto"/>
        <w:rPr>
          <w:rFonts w:ascii="Helvetica" w:eastAsia="Helvetica" w:hAnsi="Helvetica" w:cs="Helvetica"/>
          <w:b/>
          <w:bCs/>
          <w:sz w:val="28"/>
          <w:szCs w:val="28"/>
        </w:rPr>
      </w:pPr>
      <w:r w:rsidRPr="00CC2C73">
        <w:rPr>
          <w:rFonts w:ascii="Helvetica" w:eastAsia="Helvetica" w:hAnsi="Helvetica" w:cs="Helvetica"/>
          <w:b/>
          <w:bCs/>
          <w:sz w:val="28"/>
          <w:szCs w:val="28"/>
        </w:rPr>
        <w:t>mit Führung in den historischen Trinkwasserkammern in S</w:t>
      </w:r>
      <w:r w:rsidR="00792643">
        <w:rPr>
          <w:rFonts w:ascii="Helvetica" w:eastAsia="Helvetica" w:hAnsi="Helvetica" w:cs="Helvetica"/>
          <w:b/>
          <w:bCs/>
          <w:sz w:val="28"/>
          <w:szCs w:val="28"/>
        </w:rPr>
        <w:t>tuttgart</w:t>
      </w:r>
      <w:r w:rsidRPr="00CC2C73">
        <w:rPr>
          <w:rFonts w:ascii="Helvetica" w:eastAsia="Helvetica" w:hAnsi="Helvetica" w:cs="Helvetica"/>
          <w:b/>
          <w:bCs/>
          <w:sz w:val="28"/>
          <w:szCs w:val="28"/>
        </w:rPr>
        <w:t>-Ost</w:t>
      </w:r>
      <w:r>
        <w:rPr>
          <w:rFonts w:ascii="Helvetica" w:eastAsia="Helvetica" w:hAnsi="Helvetica" w:cs="Helvetica"/>
          <w:b/>
          <w:bCs/>
          <w:sz w:val="28"/>
          <w:szCs w:val="28"/>
        </w:rPr>
        <w:t xml:space="preserve"> </w:t>
      </w:r>
      <w:r w:rsidR="00990E15">
        <w:rPr>
          <w:rFonts w:ascii="Helvetica" w:eastAsia="Helvetica" w:hAnsi="Helvetica" w:cs="Helvetica"/>
          <w:b/>
          <w:bCs/>
          <w:sz w:val="28"/>
          <w:szCs w:val="28"/>
        </w:rPr>
        <w:br/>
      </w:r>
      <w:r w:rsidR="00990E15">
        <w:rPr>
          <w:rFonts w:ascii="Helvetica" w:eastAsia="Helvetica" w:hAnsi="Helvetica" w:cs="Helvetica"/>
          <w:b/>
          <w:bCs/>
          <w:sz w:val="28"/>
          <w:szCs w:val="28"/>
        </w:rPr>
        <w:t>am Sonntag, 17. März 2024 um 10 Uhr</w:t>
      </w:r>
    </w:p>
    <w:p w14:paraId="72963F0B" w14:textId="77777777" w:rsidR="00792643" w:rsidRPr="00CC2C73" w:rsidRDefault="00792643" w:rsidP="00CC2C73">
      <w:pPr>
        <w:spacing w:line="276" w:lineRule="auto"/>
        <w:rPr>
          <w:rFonts w:ascii="Helvetica" w:eastAsia="Helvetica" w:hAnsi="Helvetica" w:cs="Helvetica"/>
          <w:b/>
          <w:bCs/>
          <w:sz w:val="28"/>
          <w:szCs w:val="28"/>
        </w:rPr>
      </w:pPr>
    </w:p>
    <w:p w14:paraId="41972513" w14:textId="15C1B92A" w:rsidR="00610236" w:rsidRPr="00792643" w:rsidRDefault="00000000">
      <w:pPr>
        <w:spacing w:line="276" w:lineRule="auto"/>
        <w:rPr>
          <w:rFonts w:ascii="Helvetica" w:hAnsi="Helvetica"/>
        </w:rPr>
      </w:pPr>
      <w:r w:rsidRPr="00800AA3">
        <w:rPr>
          <w:rFonts w:ascii="Helvetica" w:hAnsi="Helvetica"/>
          <w:i/>
          <w:iCs/>
          <w:sz w:val="20"/>
          <w:szCs w:val="20"/>
        </w:rPr>
        <w:t xml:space="preserve">Von ihrem Atelier in der Ameisenbergstraße aus widmen sich </w:t>
      </w:r>
      <w:proofErr w:type="spellStart"/>
      <w:r w:rsidRPr="00800AA3">
        <w:rPr>
          <w:rFonts w:ascii="Helvetica" w:hAnsi="Helvetica"/>
          <w:i/>
          <w:iCs/>
          <w:sz w:val="20"/>
          <w:szCs w:val="20"/>
        </w:rPr>
        <w:t>Oana</w:t>
      </w:r>
      <w:proofErr w:type="spellEnd"/>
      <w:r w:rsidRPr="00800AA3">
        <w:rPr>
          <w:rFonts w:ascii="Helvetica" w:hAnsi="Helvetica"/>
          <w:i/>
          <w:iCs/>
          <w:sz w:val="20"/>
          <w:szCs w:val="20"/>
        </w:rPr>
        <w:t xml:space="preserve"> Paula </w:t>
      </w:r>
      <w:proofErr w:type="spellStart"/>
      <w:r w:rsidRPr="00800AA3">
        <w:rPr>
          <w:rFonts w:ascii="Helvetica" w:hAnsi="Helvetica"/>
          <w:i/>
          <w:iCs/>
          <w:sz w:val="20"/>
          <w:szCs w:val="20"/>
        </w:rPr>
        <w:t>Vainer</w:t>
      </w:r>
      <w:proofErr w:type="spellEnd"/>
      <w:r w:rsidRPr="00800AA3">
        <w:rPr>
          <w:rFonts w:ascii="Helvetica" w:hAnsi="Helvetica"/>
          <w:i/>
          <w:iCs/>
          <w:sz w:val="20"/>
          <w:szCs w:val="20"/>
        </w:rPr>
        <w:t xml:space="preserve"> und Michl Schmidt in einem wuchernden Dialog den Mythen, Spekulationen und Gerüchten rund um den Ameisenberg. Das Buch ›</w:t>
      </w:r>
      <w:proofErr w:type="spellStart"/>
      <w:r w:rsidRPr="00800AA3">
        <w:rPr>
          <w:rFonts w:ascii="Helvetica" w:hAnsi="Helvetica"/>
          <w:i/>
          <w:iCs/>
          <w:sz w:val="20"/>
          <w:szCs w:val="20"/>
        </w:rPr>
        <w:t>Muntele</w:t>
      </w:r>
      <w:proofErr w:type="spellEnd"/>
      <w:r w:rsidRPr="00800AA3">
        <w:rPr>
          <w:rFonts w:ascii="Helvetica" w:hAnsi="Helvetica"/>
          <w:i/>
          <w:iCs/>
          <w:sz w:val="20"/>
          <w:szCs w:val="20"/>
        </w:rPr>
        <w:t xml:space="preserve"> </w:t>
      </w:r>
      <w:proofErr w:type="spellStart"/>
      <w:r w:rsidRPr="00800AA3">
        <w:rPr>
          <w:rFonts w:ascii="Helvetica" w:hAnsi="Helvetica"/>
          <w:i/>
          <w:iCs/>
          <w:sz w:val="20"/>
          <w:szCs w:val="20"/>
        </w:rPr>
        <w:t>Furnica</w:t>
      </w:r>
      <w:proofErr w:type="spellEnd"/>
      <w:r w:rsidRPr="00800AA3">
        <w:rPr>
          <w:rFonts w:ascii="Helvetica" w:hAnsi="Helvetica"/>
          <w:i/>
          <w:iCs/>
          <w:sz w:val="20"/>
          <w:szCs w:val="20"/>
        </w:rPr>
        <w:t xml:space="preserve">‹ untersucht, beschreibt und ordnet die Resultate ihrer künstlerischen Untersuchung. Am </w:t>
      </w:r>
      <w:r w:rsidR="00792643">
        <w:rPr>
          <w:rFonts w:ascii="Helvetica" w:hAnsi="Helvetica"/>
          <w:i/>
          <w:iCs/>
          <w:sz w:val="20"/>
          <w:szCs w:val="20"/>
        </w:rPr>
        <w:t xml:space="preserve">17. März 2024 </w:t>
      </w:r>
      <w:r w:rsidRPr="00800AA3">
        <w:rPr>
          <w:rFonts w:ascii="Helvetica" w:hAnsi="Helvetica"/>
          <w:i/>
          <w:iCs/>
          <w:sz w:val="20"/>
          <w:szCs w:val="20"/>
        </w:rPr>
        <w:t>laden sie ein zum ›Parcour</w:t>
      </w:r>
      <w:r w:rsidR="00410F10">
        <w:rPr>
          <w:rFonts w:ascii="Helvetica" w:hAnsi="Helvetica"/>
          <w:i/>
          <w:iCs/>
          <w:sz w:val="20"/>
          <w:szCs w:val="20"/>
        </w:rPr>
        <w:t>s</w:t>
      </w:r>
      <w:r w:rsidRPr="00800AA3">
        <w:rPr>
          <w:rFonts w:ascii="Helvetica" w:hAnsi="Helvetica"/>
          <w:i/>
          <w:iCs/>
          <w:sz w:val="20"/>
          <w:szCs w:val="20"/>
        </w:rPr>
        <w:t xml:space="preserve"> </w:t>
      </w:r>
      <w:r w:rsidR="00792643">
        <w:rPr>
          <w:rFonts w:ascii="Helvetica" w:hAnsi="Helvetica"/>
          <w:i/>
          <w:iCs/>
          <w:sz w:val="20"/>
          <w:szCs w:val="20"/>
        </w:rPr>
        <w:t>Sonic.</w:t>
      </w:r>
    </w:p>
    <w:p w14:paraId="5E7615E1" w14:textId="6A87F194" w:rsidR="00610236" w:rsidRPr="00800AA3" w:rsidRDefault="00610236">
      <w:pPr>
        <w:spacing w:line="276" w:lineRule="auto"/>
        <w:rPr>
          <w:rFonts w:ascii="Helvetica" w:eastAsia="Helvetica" w:hAnsi="Helvetica" w:cs="Helvetica"/>
          <w:b/>
          <w:bCs/>
          <w:sz w:val="20"/>
          <w:szCs w:val="20"/>
        </w:rPr>
      </w:pPr>
    </w:p>
    <w:p w14:paraId="37CD75B3" w14:textId="00E8AD7B" w:rsidR="00CC2C73" w:rsidRDefault="00000000">
      <w:pPr>
        <w:spacing w:line="276" w:lineRule="auto"/>
        <w:rPr>
          <w:rFonts w:ascii="Helvetica" w:hAnsi="Helvetica"/>
          <w:sz w:val="20"/>
          <w:szCs w:val="20"/>
        </w:rPr>
      </w:pPr>
      <w:r w:rsidRPr="00366096">
        <w:rPr>
          <w:rFonts w:ascii="Helvetica" w:hAnsi="Helvetica"/>
          <w:b/>
          <w:bCs/>
          <w:sz w:val="20"/>
          <w:szCs w:val="20"/>
        </w:rPr>
        <w:t>Das Buch</w:t>
      </w:r>
      <w:r w:rsidRPr="00800AA3">
        <w:rPr>
          <w:rFonts w:ascii="Helvetica" w:hAnsi="Helvetica"/>
          <w:sz w:val="20"/>
          <w:szCs w:val="20"/>
        </w:rPr>
        <w:t xml:space="preserve"> ›</w:t>
      </w:r>
      <w:proofErr w:type="spellStart"/>
      <w:r w:rsidRPr="00800AA3">
        <w:rPr>
          <w:rFonts w:ascii="Helvetica" w:hAnsi="Helvetica"/>
          <w:sz w:val="20"/>
          <w:szCs w:val="20"/>
        </w:rPr>
        <w:t>Muntele</w:t>
      </w:r>
      <w:proofErr w:type="spellEnd"/>
      <w:r w:rsidRPr="00800AA3">
        <w:rPr>
          <w:rFonts w:ascii="Helvetica" w:hAnsi="Helvetica"/>
          <w:sz w:val="20"/>
          <w:szCs w:val="20"/>
        </w:rPr>
        <w:t xml:space="preserve"> </w:t>
      </w:r>
      <w:proofErr w:type="spellStart"/>
      <w:r w:rsidRPr="00800AA3">
        <w:rPr>
          <w:rFonts w:ascii="Helvetica" w:hAnsi="Helvetica"/>
          <w:sz w:val="20"/>
          <w:szCs w:val="20"/>
        </w:rPr>
        <w:t>Furnica</w:t>
      </w:r>
      <w:proofErr w:type="spellEnd"/>
      <w:r w:rsidRPr="00800AA3">
        <w:rPr>
          <w:rFonts w:ascii="Helvetica" w:hAnsi="Helvetica"/>
          <w:sz w:val="20"/>
          <w:szCs w:val="20"/>
        </w:rPr>
        <w:t xml:space="preserve">‹ (Ameisenberg auf Rumänisch) zeigt ein </w:t>
      </w:r>
      <w:r w:rsidR="00A54DC4" w:rsidRPr="00800AA3">
        <w:rPr>
          <w:rFonts w:ascii="Helvetica" w:hAnsi="Helvetica"/>
          <w:sz w:val="20"/>
          <w:szCs w:val="20"/>
        </w:rPr>
        <w:t>künstlerisches</w:t>
      </w:r>
      <w:r w:rsidRPr="00800AA3">
        <w:rPr>
          <w:rFonts w:ascii="Helvetica" w:hAnsi="Helvetica"/>
          <w:sz w:val="20"/>
          <w:szCs w:val="20"/>
        </w:rPr>
        <w:t xml:space="preserve"> Projekt, das im Atelier von </w:t>
      </w:r>
      <w:proofErr w:type="spellStart"/>
      <w:r w:rsidRPr="00800AA3">
        <w:rPr>
          <w:rFonts w:ascii="Helvetica" w:hAnsi="Helvetica"/>
          <w:sz w:val="20"/>
          <w:szCs w:val="20"/>
        </w:rPr>
        <w:t>Oana</w:t>
      </w:r>
      <w:proofErr w:type="spellEnd"/>
      <w:r w:rsidRPr="00800AA3">
        <w:rPr>
          <w:rFonts w:ascii="Helvetica" w:hAnsi="Helvetica"/>
          <w:sz w:val="20"/>
          <w:szCs w:val="20"/>
        </w:rPr>
        <w:t xml:space="preserve"> Paula </w:t>
      </w:r>
      <w:proofErr w:type="spellStart"/>
      <w:r w:rsidRPr="00800AA3">
        <w:rPr>
          <w:rFonts w:ascii="Helvetica" w:hAnsi="Helvetica"/>
          <w:sz w:val="20"/>
          <w:szCs w:val="20"/>
        </w:rPr>
        <w:t>Vainer</w:t>
      </w:r>
      <w:proofErr w:type="spellEnd"/>
      <w:r w:rsidRPr="00800AA3">
        <w:rPr>
          <w:rFonts w:ascii="Helvetica" w:hAnsi="Helvetica"/>
          <w:sz w:val="20"/>
          <w:szCs w:val="20"/>
        </w:rPr>
        <w:t xml:space="preserve"> und Michl Schmidt in der Ameisenbergstraße in Stuttgart seinen Ursprung hat. In diesem Projekt beschäftigen sich die beiden </w:t>
      </w:r>
      <w:proofErr w:type="spellStart"/>
      <w:r w:rsidR="00A54DC4" w:rsidRPr="00800AA3">
        <w:rPr>
          <w:rFonts w:ascii="Helvetica" w:hAnsi="Helvetica"/>
          <w:sz w:val="20"/>
          <w:szCs w:val="20"/>
        </w:rPr>
        <w:t>Künstler·innen</w:t>
      </w:r>
      <w:proofErr w:type="spellEnd"/>
      <w:r w:rsidRPr="00800AA3">
        <w:rPr>
          <w:rFonts w:ascii="Helvetica" w:hAnsi="Helvetica"/>
          <w:sz w:val="20"/>
          <w:szCs w:val="20"/>
        </w:rPr>
        <w:t xml:space="preserve"> in einem vielschichtigen Diskurs mit dem Stadtteil um ihr Atelier. Ausgehend von Mythen, Spekulationen und Gerüchten entwickeln sie verschiedene Modelle und Parcours zu Orten, deren spekulatives Potenzial sie performativ thematisieren.</w:t>
      </w:r>
      <w:r w:rsidR="00C735E3">
        <w:rPr>
          <w:rFonts w:ascii="Helvetica" w:hAnsi="Helvetica"/>
          <w:sz w:val="20"/>
          <w:szCs w:val="20"/>
        </w:rPr>
        <w:t xml:space="preserve"> </w:t>
      </w:r>
      <w:r w:rsidR="00366096">
        <w:rPr>
          <w:rFonts w:ascii="Helvetica" w:hAnsi="Helvetica"/>
          <w:sz w:val="20"/>
          <w:szCs w:val="20"/>
        </w:rPr>
        <w:br/>
      </w:r>
      <w:r w:rsidR="00366096">
        <w:rPr>
          <w:rFonts w:ascii="Helvetica" w:hAnsi="Helvetica"/>
          <w:sz w:val="20"/>
          <w:szCs w:val="20"/>
        </w:rPr>
        <w:br/>
      </w:r>
      <w:r w:rsidRPr="00800AA3">
        <w:rPr>
          <w:rFonts w:ascii="Helvetica" w:hAnsi="Helvetica"/>
          <w:sz w:val="20"/>
          <w:szCs w:val="20"/>
        </w:rPr>
        <w:t xml:space="preserve">Die Publikation zeigt und kommentiert die Artefakte, eingeleitet mit einem Text von Martina Wegener, den Frédéric Ehlers in Fußnoten </w:t>
      </w:r>
      <w:r w:rsidR="00926B87">
        <w:rPr>
          <w:rFonts w:ascii="Helvetica" w:hAnsi="Helvetica"/>
          <w:sz w:val="20"/>
          <w:szCs w:val="20"/>
        </w:rPr>
        <w:t>ergänzt</w:t>
      </w:r>
      <w:r w:rsidRPr="00800AA3">
        <w:rPr>
          <w:rFonts w:ascii="Helvetica" w:hAnsi="Helvetica"/>
          <w:sz w:val="20"/>
          <w:szCs w:val="20"/>
        </w:rPr>
        <w:t xml:space="preserve">. Die Seitenkompositionen aus Schrift und Bild umhüllt ein weicher, erdiger Umschlag mit silbernem Titel, statt Klappentext steht auf der Buchrückseite das leere Regal, </w:t>
      </w:r>
      <w:r w:rsidR="00366096">
        <w:rPr>
          <w:rFonts w:ascii="Helvetica" w:hAnsi="Helvetica"/>
          <w:sz w:val="20"/>
          <w:szCs w:val="20"/>
        </w:rPr>
        <w:t>in dem sich die Artefakte versammeln.</w:t>
      </w:r>
    </w:p>
    <w:p w14:paraId="25CBDB17" w14:textId="77777777" w:rsidR="00CC2C73" w:rsidRDefault="00CC2C73">
      <w:pPr>
        <w:spacing w:line="276" w:lineRule="auto"/>
        <w:rPr>
          <w:rFonts w:ascii="Helvetica" w:hAnsi="Helvetica"/>
          <w:sz w:val="20"/>
          <w:szCs w:val="20"/>
        </w:rPr>
      </w:pPr>
    </w:p>
    <w:p w14:paraId="727353DA" w14:textId="0511D679" w:rsidR="00800AA3" w:rsidRDefault="00CC2C73">
      <w:pPr>
        <w:spacing w:line="276" w:lineRule="auto"/>
        <w:rPr>
          <w:rFonts w:ascii="Helvetica" w:eastAsia="Helvetica" w:hAnsi="Helvetica" w:cs="Helvetica"/>
          <w:sz w:val="20"/>
          <w:szCs w:val="20"/>
        </w:rPr>
      </w:pPr>
      <w:r w:rsidRPr="00366096">
        <w:rPr>
          <w:rFonts w:ascii="Helvetica" w:eastAsia="Helvetica" w:hAnsi="Helvetica" w:cs="Helvetica"/>
          <w:b/>
          <w:bCs/>
          <w:sz w:val="20"/>
          <w:szCs w:val="20"/>
        </w:rPr>
        <w:t xml:space="preserve">Die </w:t>
      </w:r>
      <w:r w:rsidRPr="00C735E3">
        <w:rPr>
          <w:rFonts w:ascii="Helvetica" w:eastAsia="Helvetica" w:hAnsi="Helvetica" w:cs="Helvetica"/>
          <w:b/>
          <w:bCs/>
          <w:sz w:val="20"/>
          <w:szCs w:val="20"/>
        </w:rPr>
        <w:t>Lesung mit Performance</w:t>
      </w:r>
      <w:r w:rsidRPr="00CC2C73">
        <w:rPr>
          <w:rFonts w:ascii="Helvetica" w:eastAsia="Helvetica" w:hAnsi="Helvetica" w:cs="Helvetica"/>
          <w:sz w:val="20"/>
          <w:szCs w:val="20"/>
        </w:rPr>
        <w:t xml:space="preserve"> </w:t>
      </w:r>
      <w:r w:rsidR="000D2D04">
        <w:rPr>
          <w:rFonts w:ascii="Helvetica" w:eastAsia="Helvetica" w:hAnsi="Helvetica" w:cs="Helvetica"/>
          <w:sz w:val="20"/>
          <w:szCs w:val="20"/>
        </w:rPr>
        <w:t>zum Buch führt uns in die</w:t>
      </w:r>
      <w:r w:rsidRPr="00CC2C73">
        <w:rPr>
          <w:rFonts w:ascii="Helvetica" w:eastAsia="Helvetica" w:hAnsi="Helvetica" w:cs="Helvetica"/>
          <w:sz w:val="20"/>
          <w:szCs w:val="20"/>
        </w:rPr>
        <w:t xml:space="preserve"> historischen Trinkwasserkammern</w:t>
      </w:r>
      <w:r w:rsidR="000D2D04">
        <w:rPr>
          <w:rFonts w:ascii="Helvetica" w:eastAsia="Helvetica" w:hAnsi="Helvetica" w:cs="Helvetica"/>
          <w:sz w:val="20"/>
          <w:szCs w:val="20"/>
        </w:rPr>
        <w:t xml:space="preserve"> </w:t>
      </w:r>
      <w:r w:rsidRPr="00CC2C73">
        <w:rPr>
          <w:rFonts w:ascii="Helvetica" w:eastAsia="Helvetica" w:hAnsi="Helvetica" w:cs="Helvetica"/>
          <w:sz w:val="20"/>
          <w:szCs w:val="20"/>
        </w:rPr>
        <w:t>Kanonenwe</w:t>
      </w:r>
      <w:r w:rsidR="000D2D04">
        <w:rPr>
          <w:rFonts w:ascii="Helvetica" w:eastAsia="Helvetica" w:hAnsi="Helvetica" w:cs="Helvetica"/>
          <w:sz w:val="20"/>
          <w:szCs w:val="20"/>
        </w:rPr>
        <w:t>g</w:t>
      </w:r>
      <w:r w:rsidRPr="00CC2C73">
        <w:rPr>
          <w:rFonts w:ascii="Helvetica" w:eastAsia="Helvetica" w:hAnsi="Helvetica" w:cs="Helvetica"/>
          <w:sz w:val="20"/>
          <w:szCs w:val="20"/>
        </w:rPr>
        <w:t>. Ein Shakuhachi, ein paar Donausteine, ein Schwirrgerät und andere Artefakte nehmen</w:t>
      </w:r>
      <w:r w:rsidR="000D2D04">
        <w:rPr>
          <w:rFonts w:ascii="Helvetica" w:eastAsia="Helvetica" w:hAnsi="Helvetica" w:cs="Helvetica"/>
          <w:sz w:val="20"/>
          <w:szCs w:val="20"/>
        </w:rPr>
        <w:t xml:space="preserve"> wir mit </w:t>
      </w:r>
      <w:r w:rsidR="00792643">
        <w:rPr>
          <w:rFonts w:ascii="Helvetica" w:eastAsia="Helvetica" w:hAnsi="Helvetica" w:cs="Helvetica"/>
          <w:sz w:val="20"/>
          <w:szCs w:val="20"/>
        </w:rPr>
        <w:t>i</w:t>
      </w:r>
      <w:r w:rsidRPr="00CC2C73">
        <w:rPr>
          <w:rFonts w:ascii="Helvetica" w:eastAsia="Helvetica" w:hAnsi="Helvetica" w:cs="Helvetica"/>
          <w:sz w:val="20"/>
          <w:szCs w:val="20"/>
        </w:rPr>
        <w:t>n d</w:t>
      </w:r>
      <w:r w:rsidR="00792643">
        <w:rPr>
          <w:rFonts w:ascii="Helvetica" w:eastAsia="Helvetica" w:hAnsi="Helvetica" w:cs="Helvetica"/>
          <w:sz w:val="20"/>
          <w:szCs w:val="20"/>
        </w:rPr>
        <w:t>ie</w:t>
      </w:r>
      <w:r w:rsidRPr="00CC2C73">
        <w:rPr>
          <w:rFonts w:ascii="Helvetica" w:eastAsia="Helvetica" w:hAnsi="Helvetica" w:cs="Helvetica"/>
          <w:sz w:val="20"/>
          <w:szCs w:val="20"/>
        </w:rPr>
        <w:t xml:space="preserve"> Kammern</w:t>
      </w:r>
      <w:r w:rsidR="00792643">
        <w:rPr>
          <w:rFonts w:ascii="Helvetica" w:eastAsia="Helvetica" w:hAnsi="Helvetica" w:cs="Helvetica"/>
          <w:sz w:val="20"/>
          <w:szCs w:val="20"/>
        </w:rPr>
        <w:t xml:space="preserve"> </w:t>
      </w:r>
      <w:r w:rsidRPr="00CC2C73">
        <w:rPr>
          <w:rFonts w:ascii="Helvetica" w:eastAsia="Helvetica" w:hAnsi="Helvetica" w:cs="Helvetica"/>
          <w:sz w:val="20"/>
          <w:szCs w:val="20"/>
        </w:rPr>
        <w:t>und detektieren de</w:t>
      </w:r>
      <w:r w:rsidR="000D2D04">
        <w:rPr>
          <w:rFonts w:ascii="Helvetica" w:eastAsia="Helvetica" w:hAnsi="Helvetica" w:cs="Helvetica"/>
          <w:sz w:val="20"/>
          <w:szCs w:val="20"/>
        </w:rPr>
        <w:t>r</w:t>
      </w:r>
      <w:r w:rsidRPr="00CC2C73">
        <w:rPr>
          <w:rFonts w:ascii="Helvetica" w:eastAsia="Helvetica" w:hAnsi="Helvetica" w:cs="Helvetica"/>
          <w:sz w:val="20"/>
          <w:szCs w:val="20"/>
        </w:rPr>
        <w:t xml:space="preserve">en Akustik. Passagen </w:t>
      </w:r>
      <w:r w:rsidR="000D2D04">
        <w:rPr>
          <w:rFonts w:ascii="Helvetica" w:eastAsia="Helvetica" w:hAnsi="Helvetica" w:cs="Helvetica"/>
          <w:sz w:val="20"/>
          <w:szCs w:val="20"/>
        </w:rPr>
        <w:t xml:space="preserve">aus dem Buch lüften </w:t>
      </w:r>
      <w:r w:rsidR="000D2D04" w:rsidRPr="000D2D04">
        <w:rPr>
          <w:rFonts w:ascii="Helvetica" w:eastAsia="Helvetica" w:hAnsi="Helvetica" w:cs="Helvetica"/>
          <w:sz w:val="20"/>
          <w:szCs w:val="20"/>
        </w:rPr>
        <w:t>Geschichte</w:t>
      </w:r>
      <w:r w:rsidR="00366096">
        <w:rPr>
          <w:rFonts w:ascii="Helvetica" w:eastAsia="Helvetica" w:hAnsi="Helvetica" w:cs="Helvetica"/>
          <w:sz w:val="20"/>
          <w:szCs w:val="20"/>
        </w:rPr>
        <w:t>n</w:t>
      </w:r>
      <w:r w:rsidR="000D2D04">
        <w:rPr>
          <w:rFonts w:ascii="Helvetica" w:eastAsia="Helvetica" w:hAnsi="Helvetica" w:cs="Helvetica"/>
          <w:sz w:val="20"/>
          <w:szCs w:val="20"/>
        </w:rPr>
        <w:t xml:space="preserve"> </w:t>
      </w:r>
      <w:r w:rsidR="00366096">
        <w:rPr>
          <w:rFonts w:ascii="Helvetica" w:eastAsia="Helvetica" w:hAnsi="Helvetica" w:cs="Helvetica"/>
          <w:sz w:val="20"/>
          <w:szCs w:val="20"/>
        </w:rPr>
        <w:t>vom</w:t>
      </w:r>
      <w:r w:rsidR="000D2D04">
        <w:rPr>
          <w:rFonts w:ascii="Helvetica" w:eastAsia="Helvetica" w:hAnsi="Helvetica" w:cs="Helvetica"/>
          <w:sz w:val="20"/>
          <w:szCs w:val="20"/>
        </w:rPr>
        <w:t xml:space="preserve"> Ameisenberg.</w:t>
      </w:r>
      <w:r w:rsidR="00000000" w:rsidRPr="00800AA3">
        <w:rPr>
          <w:rFonts w:ascii="Helvetica" w:eastAsia="Helvetica" w:hAnsi="Helvetica" w:cs="Helvetica"/>
          <w:sz w:val="20"/>
          <w:szCs w:val="20"/>
        </w:rPr>
        <w:br/>
      </w:r>
    </w:p>
    <w:p w14:paraId="4A383A5C" w14:textId="2D27FF21" w:rsidR="00610236" w:rsidRPr="00800AA3" w:rsidRDefault="00000000">
      <w:pPr>
        <w:spacing w:line="276" w:lineRule="auto"/>
        <w:rPr>
          <w:rFonts w:ascii="Helvetica" w:hAnsi="Helvetica"/>
          <w:sz w:val="20"/>
          <w:szCs w:val="20"/>
        </w:rPr>
      </w:pPr>
      <w:r w:rsidRPr="00800AA3">
        <w:rPr>
          <w:rFonts w:ascii="Helvetica" w:eastAsia="Helvetica" w:hAnsi="Helvetica" w:cs="Helvetica"/>
          <w:sz w:val="20"/>
          <w:szCs w:val="20"/>
        </w:rPr>
        <w:br/>
      </w:r>
      <w:r w:rsidRPr="00800AA3">
        <w:rPr>
          <w:rFonts w:ascii="Helvetica" w:hAnsi="Helvetica"/>
          <w:sz w:val="20"/>
          <w:szCs w:val="20"/>
        </w:rPr>
        <w:t>Wir laden herzlich ein:</w:t>
      </w:r>
    </w:p>
    <w:p w14:paraId="6A23C8F7" w14:textId="77777777" w:rsidR="00610236" w:rsidRPr="00800AA3" w:rsidRDefault="00610236">
      <w:pPr>
        <w:spacing w:line="276" w:lineRule="auto"/>
        <w:rPr>
          <w:rFonts w:ascii="Helvetica" w:eastAsia="Helvetica" w:hAnsi="Helvetica" w:cs="Helvetica"/>
          <w:sz w:val="20"/>
          <w:szCs w:val="20"/>
        </w:rPr>
      </w:pPr>
    </w:p>
    <w:p w14:paraId="0E3715AD" w14:textId="6E12A822" w:rsidR="00CC2C73" w:rsidRPr="00CC2C73" w:rsidRDefault="00CC2C73" w:rsidP="00CC2C73">
      <w:pPr>
        <w:spacing w:line="276" w:lineRule="auto"/>
        <w:rPr>
          <w:rFonts w:ascii="Helvetica" w:eastAsia="Helvetica" w:hAnsi="Helvetica" w:cs="Helvetica"/>
          <w:b/>
          <w:bCs/>
          <w:sz w:val="20"/>
          <w:szCs w:val="20"/>
        </w:rPr>
      </w:pPr>
      <w:r w:rsidRPr="00CC2C73">
        <w:rPr>
          <w:rFonts w:ascii="Helvetica" w:eastAsia="Helvetica" w:hAnsi="Helvetica" w:cs="Helvetica"/>
          <w:b/>
          <w:bCs/>
          <w:sz w:val="20"/>
          <w:szCs w:val="20"/>
        </w:rPr>
        <w:t>Par</w:t>
      </w:r>
      <w:r w:rsidR="00792643">
        <w:rPr>
          <w:rFonts w:ascii="Helvetica" w:eastAsia="Helvetica" w:hAnsi="Helvetica" w:cs="Helvetica"/>
          <w:b/>
          <w:bCs/>
          <w:sz w:val="20"/>
          <w:szCs w:val="20"/>
        </w:rPr>
        <w:t>c</w:t>
      </w:r>
      <w:r w:rsidRPr="00CC2C73">
        <w:rPr>
          <w:rFonts w:ascii="Helvetica" w:eastAsia="Helvetica" w:hAnsi="Helvetica" w:cs="Helvetica"/>
          <w:b/>
          <w:bCs/>
          <w:sz w:val="20"/>
          <w:szCs w:val="20"/>
        </w:rPr>
        <w:t>our</w:t>
      </w:r>
      <w:r w:rsidR="00792643">
        <w:rPr>
          <w:rFonts w:ascii="Helvetica" w:eastAsia="Helvetica" w:hAnsi="Helvetica" w:cs="Helvetica"/>
          <w:b/>
          <w:bCs/>
          <w:sz w:val="20"/>
          <w:szCs w:val="20"/>
        </w:rPr>
        <w:t>s</w:t>
      </w:r>
      <w:r w:rsidRPr="00CC2C73">
        <w:rPr>
          <w:rFonts w:ascii="Helvetica" w:eastAsia="Helvetica" w:hAnsi="Helvetica" w:cs="Helvetica"/>
          <w:b/>
          <w:bCs/>
          <w:sz w:val="20"/>
          <w:szCs w:val="20"/>
        </w:rPr>
        <w:t xml:space="preserve"> Sonic</w:t>
      </w:r>
    </w:p>
    <w:p w14:paraId="72475268" w14:textId="332C06A1" w:rsidR="00CC2C73" w:rsidRPr="00366096" w:rsidRDefault="00CC2C73" w:rsidP="00CC2C73">
      <w:pPr>
        <w:spacing w:line="276" w:lineRule="auto"/>
        <w:rPr>
          <w:rFonts w:ascii="Helvetica" w:eastAsia="Helvetica" w:hAnsi="Helvetica" w:cs="Helvetica"/>
          <w:sz w:val="20"/>
          <w:szCs w:val="20"/>
        </w:rPr>
      </w:pPr>
      <w:r w:rsidRPr="00366096">
        <w:rPr>
          <w:rFonts w:ascii="Helvetica" w:eastAsia="Helvetica" w:hAnsi="Helvetica" w:cs="Helvetica"/>
          <w:sz w:val="20"/>
          <w:szCs w:val="20"/>
        </w:rPr>
        <w:t xml:space="preserve">Lesung und Performance mit Führung in den </w:t>
      </w:r>
      <w:r w:rsidR="00366096" w:rsidRPr="00366096">
        <w:rPr>
          <w:rFonts w:ascii="Helvetica" w:eastAsia="Helvetica" w:hAnsi="Helvetica" w:cs="Helvetica"/>
          <w:sz w:val="20"/>
          <w:szCs w:val="20"/>
        </w:rPr>
        <w:t>h</w:t>
      </w:r>
      <w:r w:rsidRPr="00366096">
        <w:rPr>
          <w:rFonts w:ascii="Helvetica" w:eastAsia="Helvetica" w:hAnsi="Helvetica" w:cs="Helvetica"/>
          <w:sz w:val="20"/>
          <w:szCs w:val="20"/>
        </w:rPr>
        <w:t>istorischen Trinkwasserkammern</w:t>
      </w:r>
    </w:p>
    <w:p w14:paraId="203E9AD9" w14:textId="4DEB9F0F" w:rsidR="00366096" w:rsidRPr="00CC2C73" w:rsidRDefault="00366096" w:rsidP="00366096">
      <w:pPr>
        <w:spacing w:line="276" w:lineRule="auto"/>
        <w:rPr>
          <w:rFonts w:ascii="Helvetica" w:eastAsia="Helvetica" w:hAnsi="Helvetica" w:cs="Helvetica"/>
          <w:sz w:val="20"/>
          <w:szCs w:val="20"/>
        </w:rPr>
      </w:pPr>
      <w:r>
        <w:rPr>
          <w:rFonts w:ascii="Helvetica" w:eastAsia="Helvetica" w:hAnsi="Helvetica" w:cs="Helvetica"/>
          <w:sz w:val="20"/>
          <w:szCs w:val="20"/>
        </w:rPr>
        <w:t>Wann:</w:t>
      </w:r>
      <w:r w:rsidRPr="00CC2C73">
        <w:rPr>
          <w:rFonts w:ascii="Helvetica" w:eastAsia="Helvetica" w:hAnsi="Helvetica" w:cs="Helvetica"/>
          <w:sz w:val="20"/>
          <w:szCs w:val="20"/>
        </w:rPr>
        <w:t xml:space="preserve"> </w:t>
      </w:r>
      <w:r>
        <w:rPr>
          <w:rFonts w:ascii="Helvetica" w:eastAsia="Helvetica" w:hAnsi="Helvetica" w:cs="Helvetica"/>
          <w:sz w:val="20"/>
          <w:szCs w:val="20"/>
        </w:rPr>
        <w:t xml:space="preserve">Sonntag, </w:t>
      </w:r>
      <w:r w:rsidRPr="00CC2C73">
        <w:rPr>
          <w:rFonts w:ascii="Helvetica" w:eastAsia="Helvetica" w:hAnsi="Helvetica" w:cs="Helvetica"/>
          <w:sz w:val="20"/>
          <w:szCs w:val="20"/>
        </w:rPr>
        <w:t>17.</w:t>
      </w:r>
      <w:r>
        <w:rPr>
          <w:rFonts w:ascii="Helvetica" w:eastAsia="Helvetica" w:hAnsi="Helvetica" w:cs="Helvetica"/>
          <w:sz w:val="20"/>
          <w:szCs w:val="20"/>
        </w:rPr>
        <w:t xml:space="preserve"> März </w:t>
      </w:r>
      <w:r w:rsidRPr="00CC2C73">
        <w:rPr>
          <w:rFonts w:ascii="Helvetica" w:eastAsia="Helvetica" w:hAnsi="Helvetica" w:cs="Helvetica"/>
          <w:sz w:val="20"/>
          <w:szCs w:val="20"/>
        </w:rPr>
        <w:t>2024, 10 Uhr</w:t>
      </w:r>
    </w:p>
    <w:p w14:paraId="0EB6946A" w14:textId="6A56E07E" w:rsidR="00610236" w:rsidRPr="00366096" w:rsidRDefault="00CC2C73" w:rsidP="00CC2C73">
      <w:pPr>
        <w:spacing w:line="276" w:lineRule="auto"/>
        <w:rPr>
          <w:rFonts w:ascii="Helvetica" w:eastAsia="Helvetica" w:hAnsi="Helvetica" w:cs="Helvetica"/>
          <w:b/>
          <w:bCs/>
          <w:sz w:val="20"/>
          <w:szCs w:val="20"/>
        </w:rPr>
      </w:pPr>
      <w:r w:rsidRPr="00CC2C73">
        <w:rPr>
          <w:rFonts w:ascii="Helvetica" w:eastAsia="Helvetica" w:hAnsi="Helvetica" w:cs="Helvetica"/>
          <w:sz w:val="20"/>
          <w:szCs w:val="20"/>
        </w:rPr>
        <w:t>Tr</w:t>
      </w:r>
      <w:r w:rsidR="00366096">
        <w:rPr>
          <w:rFonts w:ascii="Helvetica" w:eastAsia="Helvetica" w:hAnsi="Helvetica" w:cs="Helvetica"/>
          <w:sz w:val="20"/>
          <w:szCs w:val="20"/>
        </w:rPr>
        <w:t>eff</w:t>
      </w:r>
      <w:r w:rsidRPr="00CC2C73">
        <w:rPr>
          <w:rFonts w:ascii="Helvetica" w:eastAsia="Helvetica" w:hAnsi="Helvetica" w:cs="Helvetica"/>
          <w:sz w:val="20"/>
          <w:szCs w:val="20"/>
        </w:rPr>
        <w:t xml:space="preserve">punkt: </w:t>
      </w:r>
      <w:r w:rsidR="00366096" w:rsidRPr="00366096">
        <w:rPr>
          <w:rFonts w:ascii="Helvetica" w:eastAsia="Helvetica" w:hAnsi="Helvetica" w:cs="Helvetica"/>
          <w:sz w:val="20"/>
          <w:szCs w:val="20"/>
        </w:rPr>
        <w:t>Historische Trinkwasserkammern</w:t>
      </w:r>
      <w:r w:rsidR="00366096">
        <w:rPr>
          <w:rFonts w:ascii="Helvetica" w:eastAsia="Helvetica" w:hAnsi="Helvetica" w:cs="Helvetica"/>
          <w:sz w:val="20"/>
          <w:szCs w:val="20"/>
        </w:rPr>
        <w:t>, Daniel-Stocker-Weg, Stuttgart Ost</w:t>
      </w:r>
    </w:p>
    <w:p w14:paraId="2866484D" w14:textId="3C8764F4" w:rsidR="00CC2C73" w:rsidRPr="00CC2C73" w:rsidRDefault="00CC2C73" w:rsidP="00CC2C73">
      <w:pPr>
        <w:spacing w:line="276" w:lineRule="auto"/>
        <w:rPr>
          <w:rFonts w:ascii="Helvetica" w:eastAsia="Helvetica" w:hAnsi="Helvetica" w:cs="Helvetica"/>
          <w:sz w:val="20"/>
          <w:szCs w:val="20"/>
        </w:rPr>
      </w:pPr>
      <w:r w:rsidRPr="00CC2C73">
        <w:rPr>
          <w:rFonts w:ascii="Helvetica" w:eastAsia="Helvetica" w:hAnsi="Helvetica" w:cs="Helvetica"/>
          <w:sz w:val="20"/>
          <w:szCs w:val="20"/>
        </w:rPr>
        <w:t xml:space="preserve">Dauer: </w:t>
      </w:r>
      <w:r w:rsidR="00366096">
        <w:rPr>
          <w:rFonts w:ascii="Helvetica" w:eastAsia="Helvetica" w:hAnsi="Helvetica" w:cs="Helvetica"/>
          <w:sz w:val="20"/>
          <w:szCs w:val="20"/>
        </w:rPr>
        <w:t>etwa</w:t>
      </w:r>
      <w:r w:rsidRPr="00CC2C73">
        <w:rPr>
          <w:rFonts w:ascii="Helvetica" w:eastAsia="Helvetica" w:hAnsi="Helvetica" w:cs="Helvetica"/>
          <w:sz w:val="20"/>
          <w:szCs w:val="20"/>
        </w:rPr>
        <w:t xml:space="preserve"> 1</w:t>
      </w:r>
      <w:r w:rsidR="00366096">
        <w:rPr>
          <w:rFonts w:ascii="Helvetica" w:eastAsia="Helvetica" w:hAnsi="Helvetica" w:cs="Helvetica"/>
          <w:sz w:val="20"/>
          <w:szCs w:val="20"/>
        </w:rPr>
        <w:t>,5</w:t>
      </w:r>
      <w:r w:rsidRPr="00CC2C73">
        <w:rPr>
          <w:rFonts w:ascii="Helvetica" w:eastAsia="Helvetica" w:hAnsi="Helvetica" w:cs="Helvetica"/>
          <w:sz w:val="20"/>
          <w:szCs w:val="20"/>
        </w:rPr>
        <w:t xml:space="preserve"> </w:t>
      </w:r>
      <w:r w:rsidR="00366096">
        <w:rPr>
          <w:rFonts w:ascii="Helvetica" w:eastAsia="Helvetica" w:hAnsi="Helvetica" w:cs="Helvetica"/>
          <w:sz w:val="20"/>
          <w:szCs w:val="20"/>
        </w:rPr>
        <w:t>Stunden</w:t>
      </w:r>
    </w:p>
    <w:p w14:paraId="3F3C1F9A" w14:textId="77777777" w:rsidR="00800AA3" w:rsidRDefault="00800AA3">
      <w:pPr>
        <w:spacing w:line="276" w:lineRule="auto"/>
        <w:rPr>
          <w:rFonts w:ascii="Helvetica" w:eastAsia="Helvetica" w:hAnsi="Helvetica" w:cs="Helvetica"/>
          <w:b/>
          <w:bCs/>
          <w:sz w:val="20"/>
          <w:szCs w:val="20"/>
        </w:rPr>
      </w:pPr>
    </w:p>
    <w:p w14:paraId="6463EEF7" w14:textId="77777777" w:rsidR="00CC2C73" w:rsidRDefault="00CC2C73">
      <w:pPr>
        <w:spacing w:line="276" w:lineRule="auto"/>
        <w:rPr>
          <w:rFonts w:ascii="Helvetica" w:eastAsia="Helvetica" w:hAnsi="Helvetica" w:cs="Helvetica"/>
          <w:b/>
          <w:bCs/>
          <w:sz w:val="20"/>
          <w:szCs w:val="20"/>
        </w:rPr>
      </w:pPr>
    </w:p>
    <w:p w14:paraId="711F19A3" w14:textId="0D165783" w:rsidR="00800AA3" w:rsidRPr="004E58F7" w:rsidRDefault="00800AA3">
      <w:pPr>
        <w:spacing w:line="276" w:lineRule="auto"/>
        <w:rPr>
          <w:rFonts w:ascii="Helvetica" w:eastAsia="Helvetica" w:hAnsi="Helvetica" w:cs="Helvetica"/>
          <w:sz w:val="20"/>
          <w:szCs w:val="20"/>
        </w:rPr>
      </w:pPr>
      <w:r w:rsidRPr="004E58F7">
        <w:rPr>
          <w:rFonts w:ascii="Helvetica" w:eastAsia="Helvetica" w:hAnsi="Helvetica" w:cs="Helvetica"/>
          <w:sz w:val="20"/>
          <w:szCs w:val="20"/>
        </w:rPr>
        <w:t>Das Buch</w:t>
      </w:r>
    </w:p>
    <w:p w14:paraId="711F92EF" w14:textId="77777777" w:rsidR="00800AA3" w:rsidRPr="00800AA3" w:rsidRDefault="00800AA3">
      <w:pPr>
        <w:spacing w:line="276" w:lineRule="auto"/>
        <w:rPr>
          <w:rFonts w:ascii="Helvetica" w:eastAsia="Helvetica" w:hAnsi="Helvetica" w:cs="Helvetica"/>
          <w:b/>
          <w:bCs/>
          <w:sz w:val="20"/>
          <w:szCs w:val="20"/>
        </w:rPr>
      </w:pPr>
    </w:p>
    <w:p w14:paraId="331DAF6D" w14:textId="77777777" w:rsidR="00610236" w:rsidRPr="00800AA3" w:rsidRDefault="00000000">
      <w:pPr>
        <w:spacing w:line="276" w:lineRule="auto"/>
        <w:rPr>
          <w:rFonts w:ascii="Helvetica" w:hAnsi="Helvetica"/>
          <w:sz w:val="20"/>
          <w:szCs w:val="20"/>
        </w:rPr>
      </w:pPr>
      <w:proofErr w:type="spellStart"/>
      <w:r w:rsidRPr="00800AA3">
        <w:rPr>
          <w:rFonts w:ascii="Helvetica" w:hAnsi="Helvetica"/>
          <w:b/>
          <w:bCs/>
          <w:sz w:val="20"/>
          <w:szCs w:val="20"/>
        </w:rPr>
        <w:t>Muntele</w:t>
      </w:r>
      <w:proofErr w:type="spellEnd"/>
      <w:r w:rsidRPr="00800AA3">
        <w:rPr>
          <w:rFonts w:ascii="Helvetica" w:hAnsi="Helvetica"/>
          <w:b/>
          <w:bCs/>
          <w:sz w:val="20"/>
          <w:szCs w:val="20"/>
        </w:rPr>
        <w:t xml:space="preserve"> </w:t>
      </w:r>
      <w:proofErr w:type="spellStart"/>
      <w:r w:rsidRPr="00800AA3">
        <w:rPr>
          <w:rFonts w:ascii="Helvetica" w:hAnsi="Helvetica"/>
          <w:b/>
          <w:bCs/>
          <w:sz w:val="20"/>
          <w:szCs w:val="20"/>
        </w:rPr>
        <w:t>Furnica</w:t>
      </w:r>
      <w:proofErr w:type="spellEnd"/>
      <w:r w:rsidRPr="00800AA3">
        <w:rPr>
          <w:rFonts w:ascii="Helvetica" w:hAnsi="Helvetica"/>
          <w:b/>
          <w:bCs/>
          <w:sz w:val="20"/>
          <w:szCs w:val="20"/>
        </w:rPr>
        <w:t xml:space="preserve"> – Spekulationen, Modelle, Artefakte</w:t>
      </w:r>
      <w:r w:rsidRPr="00800AA3">
        <w:rPr>
          <w:rFonts w:ascii="Helvetica" w:eastAsia="Helvetica" w:hAnsi="Helvetica" w:cs="Helvetica"/>
          <w:b/>
          <w:bCs/>
          <w:sz w:val="20"/>
          <w:szCs w:val="20"/>
        </w:rPr>
        <w:br/>
      </w:r>
      <w:r w:rsidRPr="00800AA3">
        <w:rPr>
          <w:rFonts w:ascii="Helvetica" w:hAnsi="Helvetica"/>
          <w:sz w:val="20"/>
          <w:szCs w:val="20"/>
        </w:rPr>
        <w:t xml:space="preserve">Atelier Ameisenberg: Michl Schmidt und </w:t>
      </w:r>
      <w:proofErr w:type="spellStart"/>
      <w:r w:rsidRPr="00800AA3">
        <w:rPr>
          <w:rFonts w:ascii="Helvetica" w:hAnsi="Helvetica"/>
          <w:sz w:val="20"/>
          <w:szCs w:val="20"/>
        </w:rPr>
        <w:t>Oana</w:t>
      </w:r>
      <w:proofErr w:type="spellEnd"/>
      <w:r w:rsidRPr="00800AA3">
        <w:rPr>
          <w:rFonts w:ascii="Helvetica" w:hAnsi="Helvetica"/>
          <w:sz w:val="20"/>
          <w:szCs w:val="20"/>
        </w:rPr>
        <w:t xml:space="preserve"> Paula </w:t>
      </w:r>
      <w:proofErr w:type="spellStart"/>
      <w:r w:rsidRPr="00800AA3">
        <w:rPr>
          <w:rFonts w:ascii="Helvetica" w:hAnsi="Helvetica"/>
          <w:sz w:val="20"/>
          <w:szCs w:val="20"/>
        </w:rPr>
        <w:t>Vainer</w:t>
      </w:r>
      <w:proofErr w:type="spellEnd"/>
      <w:r w:rsidRPr="00800AA3">
        <w:rPr>
          <w:rFonts w:ascii="Helvetica" w:hAnsi="Helvetica"/>
          <w:sz w:val="20"/>
          <w:szCs w:val="20"/>
        </w:rPr>
        <w:t xml:space="preserve">. </w:t>
      </w:r>
      <w:r w:rsidRPr="00800AA3">
        <w:rPr>
          <w:rFonts w:ascii="Helvetica" w:eastAsia="Helvetica" w:hAnsi="Helvetica" w:cs="Helvetica"/>
          <w:sz w:val="20"/>
          <w:szCs w:val="20"/>
        </w:rPr>
        <w:br/>
      </w:r>
      <w:r w:rsidRPr="00800AA3">
        <w:rPr>
          <w:rFonts w:ascii="Helvetica" w:hAnsi="Helvetica"/>
          <w:sz w:val="20"/>
          <w:szCs w:val="20"/>
        </w:rPr>
        <w:t xml:space="preserve">Mit einem Text von Martina Wegener und Frédéric Ehlers. </w:t>
      </w:r>
      <w:proofErr w:type="spellStart"/>
      <w:r w:rsidRPr="00800AA3">
        <w:rPr>
          <w:rFonts w:ascii="Helvetica" w:hAnsi="Helvetica"/>
          <w:sz w:val="20"/>
          <w:szCs w:val="20"/>
        </w:rPr>
        <w:t>Prima.Publikationen</w:t>
      </w:r>
      <w:proofErr w:type="spellEnd"/>
      <w:r w:rsidRPr="00800AA3">
        <w:rPr>
          <w:rFonts w:ascii="Helvetica" w:hAnsi="Helvetica"/>
          <w:sz w:val="20"/>
          <w:szCs w:val="20"/>
        </w:rPr>
        <w:t>, Stuttgart 2023.</w:t>
      </w:r>
    </w:p>
    <w:p w14:paraId="14DFAD03" w14:textId="32EED19B" w:rsidR="00610236" w:rsidRPr="00800AA3" w:rsidRDefault="00000000">
      <w:pPr>
        <w:spacing w:line="276" w:lineRule="auto"/>
        <w:rPr>
          <w:rFonts w:ascii="Helvetica" w:hAnsi="Helvetica"/>
          <w:sz w:val="20"/>
          <w:szCs w:val="20"/>
        </w:rPr>
      </w:pPr>
      <w:r w:rsidRPr="00800AA3">
        <w:rPr>
          <w:rFonts w:ascii="Helvetica" w:hAnsi="Helvetica"/>
          <w:sz w:val="20"/>
          <w:szCs w:val="20"/>
        </w:rPr>
        <w:t xml:space="preserve">144 Seiten, Fadenheftung, Broschur, </w:t>
      </w:r>
      <w:r w:rsidR="008F42AD">
        <w:rPr>
          <w:rFonts w:ascii="Helvetica" w:hAnsi="Helvetica"/>
          <w:sz w:val="20"/>
          <w:szCs w:val="20"/>
        </w:rPr>
        <w:t xml:space="preserve">12 </w:t>
      </w:r>
      <w:r w:rsidR="00D90DB7" w:rsidRPr="00800AA3">
        <w:rPr>
          <w:rFonts w:ascii="Helvetica" w:hAnsi="Helvetica"/>
          <w:sz w:val="20"/>
          <w:szCs w:val="20"/>
        </w:rPr>
        <w:t xml:space="preserve">× </w:t>
      </w:r>
      <w:r w:rsidR="008F42AD" w:rsidRPr="00800AA3">
        <w:rPr>
          <w:rFonts w:ascii="Helvetica" w:hAnsi="Helvetica"/>
          <w:sz w:val="20"/>
          <w:szCs w:val="20"/>
        </w:rPr>
        <w:t>22,5</w:t>
      </w:r>
      <w:r w:rsidRPr="00800AA3">
        <w:rPr>
          <w:rFonts w:ascii="Helvetica" w:hAnsi="Helvetica"/>
          <w:sz w:val="20"/>
          <w:szCs w:val="20"/>
        </w:rPr>
        <w:t xml:space="preserve"> cm, ISBN 978-3-910868-00-7, 22 Euro.</w:t>
      </w:r>
    </w:p>
    <w:p w14:paraId="63FCF958" w14:textId="77777777" w:rsidR="00610236" w:rsidRPr="00800AA3" w:rsidRDefault="00610236">
      <w:pPr>
        <w:spacing w:line="276" w:lineRule="auto"/>
        <w:rPr>
          <w:rFonts w:ascii="Helvetica" w:eastAsia="Helvetica" w:hAnsi="Helvetica" w:cs="Helvetica"/>
          <w:sz w:val="20"/>
          <w:szCs w:val="20"/>
        </w:rPr>
      </w:pPr>
    </w:p>
    <w:p w14:paraId="6674FC7C" w14:textId="77777777" w:rsidR="00800AA3" w:rsidRDefault="00800AA3">
      <w:pPr>
        <w:spacing w:line="276" w:lineRule="auto"/>
        <w:rPr>
          <w:rFonts w:ascii="Helvetica" w:hAnsi="Helvetica"/>
          <w:sz w:val="20"/>
          <w:szCs w:val="20"/>
        </w:rPr>
      </w:pPr>
      <w:r w:rsidRPr="00800AA3">
        <w:rPr>
          <w:rFonts w:ascii="Helvetica" w:hAnsi="Helvetica"/>
          <w:sz w:val="20"/>
          <w:szCs w:val="20"/>
        </w:rPr>
        <w:t>Die Publikation wird vom Ministerium für Forschung, Wissenschaft und Kunst gefördert.</w:t>
      </w:r>
    </w:p>
    <w:p w14:paraId="51D1FD2E" w14:textId="77777777" w:rsidR="00CC2C73" w:rsidRDefault="00CC2C73">
      <w:pPr>
        <w:spacing w:line="276" w:lineRule="auto"/>
        <w:rPr>
          <w:rFonts w:ascii="Helvetica" w:hAnsi="Helvetica"/>
          <w:b/>
          <w:bCs/>
          <w:sz w:val="20"/>
          <w:szCs w:val="20"/>
        </w:rPr>
      </w:pPr>
    </w:p>
    <w:p w14:paraId="6AF09DF3" w14:textId="77777777" w:rsidR="00CC2C73" w:rsidRDefault="00CC2C73">
      <w:pPr>
        <w:spacing w:line="276" w:lineRule="auto"/>
        <w:rPr>
          <w:rFonts w:ascii="Helvetica" w:hAnsi="Helvetica"/>
          <w:b/>
          <w:bCs/>
          <w:sz w:val="20"/>
          <w:szCs w:val="20"/>
        </w:rPr>
      </w:pPr>
    </w:p>
    <w:p w14:paraId="73E8AF4E" w14:textId="77777777" w:rsidR="00366096" w:rsidRDefault="00366096">
      <w:pPr>
        <w:spacing w:line="276" w:lineRule="auto"/>
        <w:rPr>
          <w:rFonts w:ascii="Helvetica" w:hAnsi="Helvetica"/>
          <w:b/>
          <w:bCs/>
          <w:sz w:val="20"/>
          <w:szCs w:val="20"/>
        </w:rPr>
      </w:pPr>
    </w:p>
    <w:p w14:paraId="3421953F" w14:textId="77777777" w:rsidR="00C735E3" w:rsidRDefault="00C735E3">
      <w:pPr>
        <w:spacing w:line="276" w:lineRule="auto"/>
        <w:rPr>
          <w:rFonts w:ascii="Helvetica" w:hAnsi="Helvetica"/>
          <w:b/>
          <w:bCs/>
          <w:sz w:val="20"/>
          <w:szCs w:val="20"/>
        </w:rPr>
      </w:pPr>
    </w:p>
    <w:p w14:paraId="5A8046C3" w14:textId="77777777" w:rsidR="00990E15" w:rsidRDefault="00990E15">
      <w:pPr>
        <w:spacing w:line="276" w:lineRule="auto"/>
        <w:rPr>
          <w:rFonts w:ascii="Helvetica" w:hAnsi="Helvetica"/>
          <w:b/>
          <w:bCs/>
          <w:sz w:val="20"/>
          <w:szCs w:val="20"/>
        </w:rPr>
      </w:pPr>
    </w:p>
    <w:p w14:paraId="6181EDCB" w14:textId="50DFC8A7" w:rsidR="00610236" w:rsidRPr="00800AA3" w:rsidRDefault="00000000">
      <w:pPr>
        <w:spacing w:line="276" w:lineRule="auto"/>
        <w:rPr>
          <w:rFonts w:ascii="Helvetica" w:hAnsi="Helvetica"/>
          <w:sz w:val="20"/>
          <w:szCs w:val="20"/>
        </w:rPr>
      </w:pPr>
      <w:r w:rsidRPr="00800AA3">
        <w:rPr>
          <w:rFonts w:ascii="Helvetica" w:hAnsi="Helvetica"/>
          <w:b/>
          <w:bCs/>
          <w:sz w:val="20"/>
          <w:szCs w:val="20"/>
        </w:rPr>
        <w:lastRenderedPageBreak/>
        <w:t>Projektbeteiligte</w:t>
      </w:r>
    </w:p>
    <w:p w14:paraId="508C80C0"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Helvetica" w:hAnsi="Helvetica" w:cs="Helvetica"/>
          <w:sz w:val="20"/>
          <w:szCs w:val="20"/>
        </w:rPr>
      </w:pPr>
    </w:p>
    <w:p w14:paraId="39343731"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sz w:val="20"/>
          <w:szCs w:val="20"/>
        </w:rPr>
        <w:t xml:space="preserve">Das </w:t>
      </w:r>
      <w:r w:rsidRPr="00800AA3">
        <w:rPr>
          <w:rFonts w:ascii="Helvetica" w:hAnsi="Helvetica"/>
          <w:b/>
          <w:bCs/>
          <w:sz w:val="20"/>
          <w:szCs w:val="20"/>
        </w:rPr>
        <w:t>Atelier Ameisenberg,</w:t>
      </w:r>
      <w:r w:rsidRPr="00800AA3">
        <w:rPr>
          <w:rFonts w:ascii="Helvetica" w:hAnsi="Helvetica"/>
          <w:sz w:val="20"/>
          <w:szCs w:val="20"/>
        </w:rPr>
        <w:t xml:space="preserve"> bestehend </w:t>
      </w:r>
      <w:proofErr w:type="gramStart"/>
      <w:r w:rsidRPr="00800AA3">
        <w:rPr>
          <w:rFonts w:ascii="Helvetica" w:hAnsi="Helvetica"/>
          <w:sz w:val="20"/>
          <w:szCs w:val="20"/>
        </w:rPr>
        <w:t xml:space="preserve">aus den </w:t>
      </w:r>
      <w:proofErr w:type="spellStart"/>
      <w:r w:rsidRPr="00800AA3">
        <w:rPr>
          <w:rFonts w:ascii="Helvetica" w:hAnsi="Helvetica"/>
          <w:sz w:val="20"/>
          <w:szCs w:val="20"/>
        </w:rPr>
        <w:t>Künstler</w:t>
      </w:r>
      <w:proofErr w:type="gramEnd"/>
      <w:r w:rsidRPr="00800AA3">
        <w:rPr>
          <w:rFonts w:ascii="Helvetica" w:hAnsi="Helvetica"/>
          <w:sz w:val="20"/>
          <w:szCs w:val="20"/>
        </w:rPr>
        <w:t>·innen</w:t>
      </w:r>
      <w:proofErr w:type="spellEnd"/>
      <w:r w:rsidRPr="00800AA3">
        <w:rPr>
          <w:rFonts w:ascii="Helvetica" w:hAnsi="Helvetica"/>
          <w:sz w:val="20"/>
          <w:szCs w:val="20"/>
        </w:rPr>
        <w:t xml:space="preserve"> Michl Schmidt und </w:t>
      </w:r>
      <w:proofErr w:type="spellStart"/>
      <w:r w:rsidRPr="00800AA3">
        <w:rPr>
          <w:rFonts w:ascii="Helvetica" w:hAnsi="Helvetica"/>
          <w:sz w:val="20"/>
          <w:szCs w:val="20"/>
        </w:rPr>
        <w:t>Oana</w:t>
      </w:r>
      <w:proofErr w:type="spellEnd"/>
      <w:r w:rsidRPr="00800AA3">
        <w:rPr>
          <w:rFonts w:ascii="Helvetica" w:hAnsi="Helvetica"/>
          <w:sz w:val="20"/>
          <w:szCs w:val="20"/>
        </w:rPr>
        <w:t xml:space="preserve"> Paula </w:t>
      </w:r>
      <w:proofErr w:type="spellStart"/>
      <w:r w:rsidRPr="00800AA3">
        <w:rPr>
          <w:rFonts w:ascii="Helvetica" w:hAnsi="Helvetica"/>
          <w:sz w:val="20"/>
          <w:szCs w:val="20"/>
        </w:rPr>
        <w:t>Vainer</w:t>
      </w:r>
      <w:proofErr w:type="spellEnd"/>
      <w:r w:rsidRPr="00800AA3">
        <w:rPr>
          <w:rFonts w:ascii="Helvetica" w:hAnsi="Helvetica"/>
          <w:sz w:val="20"/>
          <w:szCs w:val="20"/>
        </w:rPr>
        <w:t xml:space="preserve">, </w:t>
      </w:r>
      <w:proofErr w:type="spellStart"/>
      <w:r w:rsidRPr="00800AA3">
        <w:rPr>
          <w:rFonts w:ascii="Helvetica" w:hAnsi="Helvetica"/>
          <w:sz w:val="20"/>
          <w:szCs w:val="20"/>
        </w:rPr>
        <w:t>führt</w:t>
      </w:r>
      <w:proofErr w:type="spellEnd"/>
      <w:r w:rsidRPr="00800AA3">
        <w:rPr>
          <w:rFonts w:ascii="Helvetica" w:hAnsi="Helvetica"/>
          <w:sz w:val="20"/>
          <w:szCs w:val="20"/>
        </w:rPr>
        <w:t xml:space="preserve"> einen bildhauerischen Diskurs zu Themen wie Material, Technik, Verständigung und Vermittlung. Ihre Zusammenarbeit fungiert als Laboratorium, in dem inklusive Modelle entstehen und erprobt werden, wobei auch die unmittelbare Nachbarschaft in die gesuchten Kontexte einbezogen wird. Die kollaborativen Untersuchungen von Atelier Ameisenberg manifestieren sich in Form von Objekten, Installationen, Performances und Workshops, die eine direkte kommunikative Beziehung zum Publikum herstellen.</w:t>
      </w:r>
    </w:p>
    <w:p w14:paraId="23362CCB"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Helvetica" w:hAnsi="Helvetica" w:cs="Helvetica"/>
          <w:sz w:val="20"/>
          <w:szCs w:val="20"/>
        </w:rPr>
      </w:pPr>
    </w:p>
    <w:p w14:paraId="706120FD"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b/>
          <w:bCs/>
          <w:sz w:val="20"/>
          <w:szCs w:val="20"/>
        </w:rPr>
        <w:t>Michl Schmidt,</w:t>
      </w:r>
      <w:r w:rsidRPr="00800AA3">
        <w:rPr>
          <w:rFonts w:ascii="Helvetica" w:hAnsi="Helvetica"/>
          <w:sz w:val="20"/>
          <w:szCs w:val="20"/>
        </w:rPr>
        <w:t xml:space="preserve"> geboren 1973 in </w:t>
      </w:r>
      <w:proofErr w:type="gramStart"/>
      <w:r w:rsidRPr="00800AA3">
        <w:rPr>
          <w:rFonts w:ascii="Helvetica" w:hAnsi="Helvetica"/>
          <w:sz w:val="20"/>
          <w:szCs w:val="20"/>
        </w:rPr>
        <w:t>Rothenburg</w:t>
      </w:r>
      <w:proofErr w:type="gramEnd"/>
      <w:r w:rsidRPr="00800AA3">
        <w:rPr>
          <w:rFonts w:ascii="Helvetica" w:hAnsi="Helvetica"/>
          <w:sz w:val="20"/>
          <w:szCs w:val="20"/>
        </w:rPr>
        <w:t xml:space="preserve"> ob der Tauber/Deutschland, lebt und arbeitet in Stuttgart. Nach einer Lehre zum Steinmetz studierte er Bildhauerei an der </w:t>
      </w:r>
      <w:proofErr w:type="spellStart"/>
      <w:r w:rsidRPr="00800AA3">
        <w:rPr>
          <w:rFonts w:ascii="Helvetica" w:hAnsi="Helvetica"/>
          <w:sz w:val="20"/>
          <w:szCs w:val="20"/>
        </w:rPr>
        <w:t>AdbK</w:t>
      </w:r>
      <w:proofErr w:type="spellEnd"/>
      <w:r w:rsidRPr="00800AA3">
        <w:rPr>
          <w:rFonts w:ascii="Helvetica" w:hAnsi="Helvetica"/>
          <w:sz w:val="20"/>
          <w:szCs w:val="20"/>
        </w:rPr>
        <w:t xml:space="preserve"> </w:t>
      </w:r>
      <w:proofErr w:type="spellStart"/>
      <w:r w:rsidRPr="00800AA3">
        <w:rPr>
          <w:rFonts w:ascii="Helvetica" w:hAnsi="Helvetica"/>
          <w:sz w:val="20"/>
          <w:szCs w:val="20"/>
        </w:rPr>
        <w:t>Nürnberg</w:t>
      </w:r>
      <w:proofErr w:type="spellEnd"/>
      <w:r w:rsidRPr="00800AA3">
        <w:rPr>
          <w:rFonts w:ascii="Helvetica" w:hAnsi="Helvetica"/>
          <w:sz w:val="20"/>
          <w:szCs w:val="20"/>
        </w:rPr>
        <w:t>. Mit seinen Objekten, Installationen und Performances untersucht er die Erscheinung von den uns umgebenden Dingen, deren Materialität und die Prozesse, die zu ihrer Konstitution führen.</w:t>
      </w:r>
    </w:p>
    <w:p w14:paraId="593B816B"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hyperlink r:id="rId6" w:history="1">
        <w:r w:rsidRPr="00800AA3">
          <w:rPr>
            <w:rStyle w:val="Hyperlink0"/>
            <w:rFonts w:ascii="Helvetica" w:hAnsi="Helvetica"/>
            <w:sz w:val="20"/>
            <w:szCs w:val="20"/>
          </w:rPr>
          <w:t>www.michl-schmidt.net</w:t>
        </w:r>
      </w:hyperlink>
    </w:p>
    <w:p w14:paraId="5AE0DB48"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Helvetica" w:hAnsi="Helvetica" w:cs="Helvetica"/>
          <w:b/>
          <w:bCs/>
          <w:sz w:val="20"/>
          <w:szCs w:val="20"/>
        </w:rPr>
      </w:pPr>
    </w:p>
    <w:p w14:paraId="7F494B32" w14:textId="171750EA"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proofErr w:type="spellStart"/>
      <w:r w:rsidRPr="00800AA3">
        <w:rPr>
          <w:rFonts w:ascii="Helvetica" w:hAnsi="Helvetica"/>
          <w:b/>
          <w:bCs/>
          <w:sz w:val="20"/>
          <w:szCs w:val="20"/>
        </w:rPr>
        <w:t>Oana</w:t>
      </w:r>
      <w:proofErr w:type="spellEnd"/>
      <w:r w:rsidRPr="00800AA3">
        <w:rPr>
          <w:rFonts w:ascii="Helvetica" w:hAnsi="Helvetica"/>
          <w:b/>
          <w:bCs/>
          <w:sz w:val="20"/>
          <w:szCs w:val="20"/>
        </w:rPr>
        <w:t xml:space="preserve"> Paula </w:t>
      </w:r>
      <w:proofErr w:type="spellStart"/>
      <w:r w:rsidRPr="00800AA3">
        <w:rPr>
          <w:rFonts w:ascii="Helvetica" w:hAnsi="Helvetica"/>
          <w:b/>
          <w:bCs/>
          <w:sz w:val="20"/>
          <w:szCs w:val="20"/>
        </w:rPr>
        <w:t>Vainer</w:t>
      </w:r>
      <w:proofErr w:type="spellEnd"/>
      <w:r w:rsidRPr="00800AA3">
        <w:rPr>
          <w:rFonts w:ascii="Helvetica" w:hAnsi="Helvetica"/>
          <w:sz w:val="20"/>
          <w:szCs w:val="20"/>
        </w:rPr>
        <w:t xml:space="preserve"> </w:t>
      </w:r>
      <w:r w:rsidRPr="00800AA3">
        <w:rPr>
          <w:rFonts w:ascii="Helvetica" w:hAnsi="Helvetica"/>
          <w:sz w:val="20"/>
          <w:szCs w:val="20"/>
          <w:shd w:val="clear" w:color="auto" w:fill="FFFFFF"/>
        </w:rPr>
        <w:t>ist Künstlerin, die in Stuttgart lebt und arbeitet. In ihren Performances, Zeichnungen, Videos und Installationen spiegeln sich ihre persönlichen Erfahrungen sowie gesellschaftliche Realitäten</w:t>
      </w:r>
      <w:r w:rsidR="00800AA3">
        <w:rPr>
          <w:rFonts w:ascii="Helvetica" w:hAnsi="Helvetica"/>
          <w:sz w:val="20"/>
          <w:szCs w:val="20"/>
          <w:shd w:val="clear" w:color="auto" w:fill="FFFFFF"/>
        </w:rPr>
        <w:t xml:space="preserve">. </w:t>
      </w:r>
      <w:r w:rsidRPr="00800AA3">
        <w:rPr>
          <w:rFonts w:ascii="Helvetica" w:hAnsi="Helvetica"/>
          <w:sz w:val="20"/>
          <w:szCs w:val="20"/>
          <w:shd w:val="clear" w:color="auto" w:fill="FFFFFF"/>
        </w:rPr>
        <w:t>Der Fokus liegt dabei auf unauffälligen Geschichten, Grenzen und Begegnungen.</w:t>
      </w:r>
    </w:p>
    <w:p w14:paraId="39D6A889" w14:textId="77777777" w:rsidR="00610236" w:rsidRPr="00800AA3" w:rsidRDefault="000000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rPr>
          <w:rFonts w:ascii="Helvetica" w:hAnsi="Helvetica"/>
          <w:sz w:val="20"/>
          <w:szCs w:val="20"/>
        </w:rPr>
      </w:pPr>
      <w:hyperlink r:id="rId7" w:history="1">
        <w:r w:rsidRPr="00800AA3">
          <w:rPr>
            <w:rStyle w:val="Hyperlink1"/>
            <w:rFonts w:ascii="Helvetica" w:hAnsi="Helvetica"/>
            <w:kern w:val="0"/>
            <w:sz w:val="20"/>
            <w:szCs w:val="20"/>
            <w:lang w:val="it-IT"/>
          </w:rPr>
          <w:t>www.oanavainer.de</w:t>
        </w:r>
      </w:hyperlink>
    </w:p>
    <w:p w14:paraId="7B0C74D8"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Helvetica" w:hAnsi="Helvetica" w:cs="Helvetica"/>
          <w:sz w:val="20"/>
          <w:szCs w:val="20"/>
        </w:rPr>
      </w:pPr>
    </w:p>
    <w:p w14:paraId="1131AFF6" w14:textId="16BBADAF"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sz w:val="20"/>
          <w:szCs w:val="20"/>
        </w:rPr>
        <w:t xml:space="preserve">Das Buch erscheint bei </w:t>
      </w:r>
      <w:proofErr w:type="spellStart"/>
      <w:r w:rsidRPr="00800AA3">
        <w:rPr>
          <w:rFonts w:ascii="Helvetica" w:hAnsi="Helvetica"/>
          <w:b/>
          <w:bCs/>
          <w:sz w:val="20"/>
          <w:szCs w:val="20"/>
        </w:rPr>
        <w:t>Prima.Publikationen</w:t>
      </w:r>
      <w:proofErr w:type="spellEnd"/>
      <w:r w:rsidRPr="00800AA3">
        <w:rPr>
          <w:rFonts w:ascii="Helvetica" w:hAnsi="Helvetica"/>
          <w:sz w:val="20"/>
          <w:szCs w:val="20"/>
        </w:rPr>
        <w:t xml:space="preserve">, dem Stuttgarter Verlag für Buchkunstwerke. Jedes Buch ist Teil eines Gesamtprojekts mit künstlerischer Forschung und Vermittlungsformaten wie Ausstellungen, Interventionen im öffentlichen Raum oder performative Lesungen. </w:t>
      </w:r>
      <w:proofErr w:type="spellStart"/>
      <w:r w:rsidRPr="00800AA3">
        <w:rPr>
          <w:rFonts w:ascii="Helvetica" w:hAnsi="Helvetica"/>
          <w:sz w:val="20"/>
          <w:szCs w:val="20"/>
        </w:rPr>
        <w:t>Prima.Publikationen</w:t>
      </w:r>
      <w:proofErr w:type="spellEnd"/>
      <w:r w:rsidRPr="00800AA3">
        <w:rPr>
          <w:rFonts w:ascii="Helvetica" w:hAnsi="Helvetica"/>
          <w:sz w:val="20"/>
          <w:szCs w:val="20"/>
        </w:rPr>
        <w:t xml:space="preserve"> </w:t>
      </w:r>
      <w:r w:rsidR="00800AA3" w:rsidRPr="00800AA3">
        <w:rPr>
          <w:rFonts w:ascii="Helvetica" w:hAnsi="Helvetica"/>
          <w:sz w:val="20"/>
          <w:szCs w:val="20"/>
        </w:rPr>
        <w:t>poetisieren den Alltag</w:t>
      </w:r>
      <w:r w:rsidR="00800AA3">
        <w:rPr>
          <w:rFonts w:ascii="Helvetica" w:hAnsi="Helvetica"/>
          <w:sz w:val="20"/>
          <w:szCs w:val="20"/>
        </w:rPr>
        <w:t>,</w:t>
      </w:r>
      <w:r w:rsidR="00800AA3" w:rsidRPr="00800AA3">
        <w:rPr>
          <w:rFonts w:ascii="Helvetica" w:hAnsi="Helvetica"/>
          <w:sz w:val="20"/>
          <w:szCs w:val="20"/>
        </w:rPr>
        <w:t> </w:t>
      </w:r>
      <w:r w:rsidRPr="00800AA3">
        <w:rPr>
          <w:rFonts w:ascii="Helvetica" w:hAnsi="Helvetica"/>
          <w:sz w:val="20"/>
          <w:szCs w:val="20"/>
        </w:rPr>
        <w:t>schaffen Welten auf Papier und Austausch darüber hinaus. </w:t>
      </w:r>
    </w:p>
    <w:p w14:paraId="3A382A10"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hyperlink r:id="rId8" w:history="1">
        <w:r w:rsidRPr="00800AA3">
          <w:rPr>
            <w:rStyle w:val="Hyperlink0"/>
            <w:rFonts w:ascii="Helvetica" w:hAnsi="Helvetica"/>
            <w:sz w:val="20"/>
            <w:szCs w:val="20"/>
          </w:rPr>
          <w:t>www.primapublikationen.com</w:t>
        </w:r>
      </w:hyperlink>
    </w:p>
    <w:p w14:paraId="17B27C69"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Helvetica" w:hAnsi="Helvetica" w:cs="Helvetica"/>
          <w:b/>
          <w:bCs/>
          <w:sz w:val="20"/>
          <w:szCs w:val="20"/>
        </w:rPr>
      </w:pPr>
    </w:p>
    <w:p w14:paraId="355B7E65"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Helvetica" w:hAnsi="Helvetica" w:cs="Helvetica"/>
          <w:b/>
          <w:bCs/>
          <w:sz w:val="20"/>
          <w:szCs w:val="20"/>
        </w:rPr>
      </w:pPr>
    </w:p>
    <w:p w14:paraId="120CAFA7"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b/>
          <w:bCs/>
          <w:sz w:val="20"/>
          <w:szCs w:val="20"/>
        </w:rPr>
        <w:t>Kontakt</w:t>
      </w:r>
    </w:p>
    <w:p w14:paraId="0BBB4DAC"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Helvetica" w:hAnsi="Helvetica" w:cs="Helvetica"/>
          <w:sz w:val="20"/>
          <w:szCs w:val="20"/>
        </w:rPr>
      </w:pPr>
    </w:p>
    <w:p w14:paraId="2B9F7536"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proofErr w:type="spellStart"/>
      <w:r w:rsidRPr="00800AA3">
        <w:rPr>
          <w:rFonts w:ascii="Helvetica" w:hAnsi="Helvetica"/>
          <w:sz w:val="20"/>
          <w:szCs w:val="20"/>
        </w:rPr>
        <w:t>Prima.Publikationen</w:t>
      </w:r>
      <w:proofErr w:type="spellEnd"/>
    </w:p>
    <w:p w14:paraId="1F605529"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sz w:val="20"/>
          <w:szCs w:val="20"/>
        </w:rPr>
        <w:t>Christina Schmid</w:t>
      </w:r>
    </w:p>
    <w:p w14:paraId="4DAFD6BE"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sz w:val="20"/>
          <w:szCs w:val="20"/>
        </w:rPr>
        <w:t>Liststraße 87</w:t>
      </w:r>
    </w:p>
    <w:p w14:paraId="6DCE107C"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sz w:val="20"/>
          <w:szCs w:val="20"/>
        </w:rPr>
        <w:t>70180 Stuttgart</w:t>
      </w:r>
    </w:p>
    <w:p w14:paraId="155B609B"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Arial" w:hAnsi="Helvetica" w:cs="Arial"/>
          <w:sz w:val="20"/>
          <w:szCs w:val="20"/>
        </w:rPr>
      </w:pPr>
    </w:p>
    <w:p w14:paraId="6D95E203"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sz w:val="20"/>
          <w:szCs w:val="20"/>
        </w:rPr>
        <w:t>Telefon 0711 12259692</w:t>
      </w:r>
    </w:p>
    <w:p w14:paraId="2A0C86C6"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sz w:val="20"/>
          <w:szCs w:val="20"/>
        </w:rPr>
        <w:t>kontakt@primapublikationen.com</w:t>
      </w:r>
    </w:p>
    <w:p w14:paraId="3D9B332B"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sz w:val="20"/>
          <w:szCs w:val="20"/>
        </w:rPr>
        <w:t>www.primapublikationen.com</w:t>
      </w:r>
    </w:p>
    <w:p w14:paraId="0606DF47"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Arial" w:hAnsi="Helvetica" w:cs="Arial"/>
          <w:sz w:val="20"/>
          <w:szCs w:val="20"/>
        </w:rPr>
      </w:pPr>
    </w:p>
    <w:p w14:paraId="50B0546C"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Arial" w:hAnsi="Helvetica" w:cs="Arial"/>
          <w:sz w:val="20"/>
          <w:szCs w:val="20"/>
        </w:rPr>
      </w:pPr>
    </w:p>
    <w:p w14:paraId="17A3A4D4"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b/>
          <w:bCs/>
          <w:sz w:val="20"/>
          <w:szCs w:val="20"/>
        </w:rPr>
        <w:t>Nutzungsbedingungen für das Bildmaterial</w:t>
      </w:r>
    </w:p>
    <w:p w14:paraId="7BF71A93" w14:textId="77777777" w:rsidR="00610236" w:rsidRPr="00800AA3" w:rsidRDefault="006102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eastAsia="Arial" w:hAnsi="Helvetica" w:cs="Arial"/>
          <w:sz w:val="20"/>
          <w:szCs w:val="20"/>
        </w:rPr>
      </w:pPr>
    </w:p>
    <w:p w14:paraId="51C37722" w14:textId="77777777" w:rsidR="00610236" w:rsidRPr="00800AA3"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ascii="Helvetica" w:hAnsi="Helvetica"/>
          <w:sz w:val="20"/>
          <w:szCs w:val="20"/>
        </w:rPr>
      </w:pPr>
      <w:r w:rsidRPr="00800AA3">
        <w:rPr>
          <w:rFonts w:ascii="Helvetica" w:hAnsi="Helvetica"/>
          <w:sz w:val="20"/>
          <w:szCs w:val="20"/>
        </w:rPr>
        <w:t xml:space="preserve">Die unter </w:t>
      </w:r>
      <w:r w:rsidRPr="00800AA3">
        <w:rPr>
          <w:rFonts w:ascii="Helvetica" w:hAnsi="Helvetica"/>
          <w:sz w:val="20"/>
          <w:szCs w:val="20"/>
          <w:u w:val="single" w:color="000000"/>
        </w:rPr>
        <w:t>www.primapublikationen.com/presse</w:t>
      </w:r>
      <w:r w:rsidRPr="00800AA3">
        <w:rPr>
          <w:rFonts w:ascii="Helvetica" w:hAnsi="Helvetica"/>
          <w:sz w:val="20"/>
          <w:szCs w:val="20"/>
        </w:rPr>
        <w:t xml:space="preserve"> als Pressematerial zur Verfügung gestellten Bilder dürfen zu redaktionellen Zwecken im Rahmen der Berichterstattung über das Projekt verwendet werden. Bitte geben Sie die Quelle an und setzen Sie bei Online-Medien einen Link auf </w:t>
      </w:r>
      <w:hyperlink r:id="rId9" w:history="1">
        <w:r w:rsidRPr="00800AA3">
          <w:rPr>
            <w:rStyle w:val="Hyperlink2"/>
            <w:rFonts w:ascii="Helvetica" w:hAnsi="Helvetica"/>
            <w:sz w:val="20"/>
            <w:szCs w:val="20"/>
          </w:rPr>
          <w:t>www.primapublikationen.com</w:t>
        </w:r>
      </w:hyperlink>
      <w:r w:rsidRPr="00800AA3">
        <w:rPr>
          <w:rFonts w:ascii="Helvetica" w:hAnsi="Helvetica"/>
          <w:sz w:val="20"/>
          <w:szCs w:val="20"/>
        </w:rPr>
        <w:t>. Wir freuen uns über ein Belegexemplar oder einen Link zur Veröffentlichung.</w:t>
      </w:r>
    </w:p>
    <w:sectPr w:rsidR="00610236" w:rsidRPr="00800AA3">
      <w:headerReference w:type="default" r:id="rId10"/>
      <w:pgSz w:w="11906" w:h="16838"/>
      <w:pgMar w:top="1475" w:right="1134" w:bottom="1134" w:left="1134"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05683" w14:textId="77777777" w:rsidR="008E1A6C" w:rsidRDefault="008E1A6C">
      <w:r>
        <w:separator/>
      </w:r>
    </w:p>
  </w:endnote>
  <w:endnote w:type="continuationSeparator" w:id="0">
    <w:p w14:paraId="2530073C" w14:textId="77777777" w:rsidR="008E1A6C" w:rsidRDefault="008E1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Liberation Sans">
    <w:panose1 w:val="020B0604020202020204"/>
    <w:charset w:val="00"/>
    <w:family w:val="swiss"/>
    <w:pitch w:val="variable"/>
  </w:font>
  <w:font w:name="Noto Sans CJK SC">
    <w:panose1 w:val="020B0604020202020204"/>
    <w:charset w:val="00"/>
    <w:family w:val="auto"/>
    <w:pitch w:val="variable"/>
  </w:font>
  <w:font w:name="Lohit Devanagari">
    <w:panose1 w:val="020B0604020202020204"/>
    <w:charset w:val="00"/>
    <w:family w:val="auto"/>
    <w:pitch w:val="variable"/>
  </w:font>
  <w:font w:name="Helvetica Neue">
    <w:altName w:val="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Helvetica">
    <w:altName w:val="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4AC45" w14:textId="77777777" w:rsidR="008E1A6C" w:rsidRDefault="008E1A6C">
      <w:r>
        <w:separator/>
      </w:r>
    </w:p>
  </w:footnote>
  <w:footnote w:type="continuationSeparator" w:id="0">
    <w:p w14:paraId="65CBD6EC" w14:textId="77777777" w:rsidR="008E1A6C" w:rsidRDefault="008E1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9FC9F" w14:textId="7DF45940" w:rsidR="00F82D91" w:rsidRDefault="00000000">
    <w:pPr>
      <w:rPr>
        <w:rFonts w:ascii="Helvetica" w:hAnsi="Helvetica"/>
        <w:color w:val="808080"/>
        <w:sz w:val="18"/>
        <w:szCs w:val="18"/>
      </w:rPr>
    </w:pPr>
    <w:proofErr w:type="spellStart"/>
    <w:r w:rsidRPr="004E0284">
      <w:rPr>
        <w:rFonts w:ascii="Helvetica" w:hAnsi="Helvetica"/>
        <w:color w:val="808080"/>
        <w:sz w:val="18"/>
        <w:szCs w:val="18"/>
      </w:rPr>
      <w:t>Prima.Pressetext</w:t>
    </w:r>
    <w:proofErr w:type="spellEnd"/>
    <w:r w:rsidRPr="004E0284">
      <w:rPr>
        <w:rFonts w:ascii="Helvetica" w:hAnsi="Helvetica"/>
        <w:color w:val="808080"/>
        <w:sz w:val="18"/>
        <w:szCs w:val="18"/>
      </w:rPr>
      <w:t>:</w:t>
    </w:r>
    <w:r w:rsidR="00F82D91" w:rsidRPr="004E0284">
      <w:rPr>
        <w:rFonts w:ascii="Helvetica" w:hAnsi="Helvetica"/>
        <w:color w:val="808080"/>
        <w:sz w:val="18"/>
        <w:szCs w:val="18"/>
      </w:rPr>
      <w:t xml:space="preserve"> </w:t>
    </w:r>
    <w:proofErr w:type="spellStart"/>
    <w:r w:rsidR="004E0284" w:rsidRPr="004E0284">
      <w:rPr>
        <w:rFonts w:ascii="Helvetica" w:hAnsi="Helvetica"/>
        <w:color w:val="808080"/>
        <w:sz w:val="18"/>
        <w:szCs w:val="18"/>
      </w:rPr>
      <w:t>Muntele</w:t>
    </w:r>
    <w:proofErr w:type="spellEnd"/>
    <w:r w:rsidR="004E0284" w:rsidRPr="004E0284">
      <w:rPr>
        <w:rFonts w:ascii="Helvetica" w:hAnsi="Helvetica"/>
        <w:color w:val="808080"/>
        <w:sz w:val="18"/>
        <w:szCs w:val="18"/>
      </w:rPr>
      <w:t xml:space="preserve"> </w:t>
    </w:r>
    <w:proofErr w:type="spellStart"/>
    <w:r w:rsidR="004E0284" w:rsidRPr="004E0284">
      <w:rPr>
        <w:rFonts w:ascii="Helvetica" w:hAnsi="Helvetica"/>
        <w:color w:val="808080"/>
        <w:sz w:val="18"/>
        <w:szCs w:val="18"/>
      </w:rPr>
      <w:t>Furnica</w:t>
    </w:r>
    <w:proofErr w:type="spellEnd"/>
    <w:r w:rsidR="004E0284" w:rsidRPr="004E0284">
      <w:rPr>
        <w:rFonts w:ascii="Helvetica" w:hAnsi="Helvetica"/>
        <w:color w:val="808080"/>
        <w:sz w:val="18"/>
        <w:szCs w:val="18"/>
      </w:rPr>
      <w:t xml:space="preserve"> – Spekulationen, Modelle, Artefakte</w:t>
    </w:r>
    <w:r w:rsidR="004E0284" w:rsidRPr="004E0284">
      <w:rPr>
        <w:rFonts w:ascii="Helvetica" w:hAnsi="Helvetica"/>
        <w:color w:val="808080"/>
        <w:sz w:val="18"/>
        <w:szCs w:val="18"/>
      </w:rPr>
      <w:t xml:space="preserve"> vom Ameisenberg</w:t>
    </w:r>
  </w:p>
  <w:p w14:paraId="7EDE895D" w14:textId="77777777" w:rsidR="004E0284" w:rsidRPr="004E0284" w:rsidRDefault="004E0284">
    <w:pPr>
      <w:rPr>
        <w:rFonts w:ascii="Helvetica" w:hAnsi="Helvetica"/>
        <w:color w:val="80808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236"/>
    <w:rsid w:val="000D2D04"/>
    <w:rsid w:val="002017E4"/>
    <w:rsid w:val="00366096"/>
    <w:rsid w:val="00410F10"/>
    <w:rsid w:val="004E0284"/>
    <w:rsid w:val="004E58F7"/>
    <w:rsid w:val="004E58FA"/>
    <w:rsid w:val="00585C36"/>
    <w:rsid w:val="005A3B6A"/>
    <w:rsid w:val="00610236"/>
    <w:rsid w:val="00707949"/>
    <w:rsid w:val="00792643"/>
    <w:rsid w:val="00800AA3"/>
    <w:rsid w:val="008E1A6C"/>
    <w:rsid w:val="008F42AD"/>
    <w:rsid w:val="00926B87"/>
    <w:rsid w:val="00990E15"/>
    <w:rsid w:val="009E3944"/>
    <w:rsid w:val="00A011FA"/>
    <w:rsid w:val="00A54DC4"/>
    <w:rsid w:val="00B46875"/>
    <w:rsid w:val="00B926B2"/>
    <w:rsid w:val="00B939E1"/>
    <w:rsid w:val="00C735E3"/>
    <w:rsid w:val="00CC2C73"/>
    <w:rsid w:val="00D90DB7"/>
    <w:rsid w:val="00E459D6"/>
    <w:rsid w:val="00ED4A75"/>
    <w:rsid w:val="00F0661F"/>
    <w:rsid w:val="00F82D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52F3EED"/>
  <w15:docId w15:val="{EFAB4B31-57C4-E64D-B9CB-3963102C2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kern w:val="3"/>
      <w:sz w:val="24"/>
      <w:szCs w:val="24"/>
    </w:rPr>
  </w:style>
  <w:style w:type="paragraph" w:styleId="berschrift1">
    <w:name w:val="heading 1"/>
    <w:basedOn w:val="Standard"/>
    <w:next w:val="Standard"/>
    <w:link w:val="berschrift1Zchn"/>
    <w:uiPriority w:val="9"/>
    <w:qFormat/>
    <w:rsid w:val="00366096"/>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pPr>
      <w:spacing w:after="140" w:line="276" w:lineRule="auto"/>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customStyle="1" w:styleId="Kopf-undFuzeilen">
    <w:name w:val="Kopf- und Fußzeilen"/>
    <w:pPr>
      <w:widowControl/>
      <w:tabs>
        <w:tab w:val="right" w:pos="9020"/>
      </w:tabs>
      <w:suppressAutoHyphens w:val="0"/>
    </w:pPr>
    <w:rPr>
      <w:rFonts w:ascii="Helvetica Neue" w:eastAsia="Helvetica Neue" w:hAnsi="Helvetica Neue" w:cs="Helvetica Neue"/>
      <w:color w:val="000000"/>
      <w:sz w:val="24"/>
      <w:szCs w:val="24"/>
    </w:rPr>
  </w:style>
  <w:style w:type="paragraph" w:customStyle="1" w:styleId="HeaderandFooter">
    <w:name w:val="Header and Footer"/>
    <w:basedOn w:val="Standard"/>
  </w:style>
  <w:style w:type="paragraph" w:styleId="Kopfzeile">
    <w:name w:val="header"/>
    <w:basedOn w:val="HeaderandFooter"/>
  </w:style>
  <w:style w:type="paragraph" w:styleId="Fuzeile">
    <w:name w:val="footer"/>
    <w:basedOn w:val="HeaderandFooter"/>
  </w:style>
  <w:style w:type="character" w:customStyle="1" w:styleId="Internetlink">
    <w:name w:val="Internet link"/>
    <w:rPr>
      <w:u w:val="single" w:color="FFFFFF"/>
    </w:rPr>
  </w:style>
  <w:style w:type="character" w:customStyle="1" w:styleId="Link">
    <w:name w:val="Link"/>
    <w:rPr>
      <w:outline w:val="0"/>
      <w:color w:val="000080"/>
      <w:u w:val="single" w:color="000080"/>
    </w:rPr>
  </w:style>
  <w:style w:type="character" w:customStyle="1" w:styleId="Hyperlink0">
    <w:name w:val="Hyperlink.0"/>
    <w:basedOn w:val="Link"/>
    <w:rPr>
      <w:outline w:val="0"/>
      <w:color w:val="000000"/>
      <w:sz w:val="22"/>
      <w:szCs w:val="22"/>
      <w:u w:val="single" w:color="000000"/>
    </w:rPr>
  </w:style>
  <w:style w:type="character" w:customStyle="1" w:styleId="Hyperlink1">
    <w:name w:val="Hyperlink.1"/>
    <w:basedOn w:val="Link"/>
    <w:rPr>
      <w:outline w:val="0"/>
      <w:color w:val="000000"/>
      <w:sz w:val="22"/>
      <w:szCs w:val="22"/>
      <w:u w:val="single" w:color="000000"/>
    </w:rPr>
  </w:style>
  <w:style w:type="character" w:customStyle="1" w:styleId="Hyperlink2">
    <w:name w:val="Hyperlink.2"/>
    <w:basedOn w:val="Link"/>
    <w:rPr>
      <w:rFonts w:ascii="Arial" w:eastAsia="Arial" w:hAnsi="Arial" w:cs="Arial"/>
      <w:outline w:val="0"/>
      <w:color w:val="000000"/>
      <w:sz w:val="22"/>
      <w:szCs w:val="22"/>
      <w:u w:val="single" w:color="000000"/>
    </w:rPr>
  </w:style>
  <w:style w:type="character" w:customStyle="1" w:styleId="berschrift1Zchn">
    <w:name w:val="Überschrift 1 Zchn"/>
    <w:basedOn w:val="Absatz-Standardschriftart"/>
    <w:link w:val="berschrift1"/>
    <w:uiPriority w:val="9"/>
    <w:rsid w:val="00366096"/>
    <w:rPr>
      <w:rFonts w:asciiTheme="majorHAnsi" w:eastAsiaTheme="majorEastAsia" w:hAnsiTheme="majorHAnsi" w:cs="Mangal"/>
      <w:color w:val="2F5496" w:themeColor="accent1" w:themeShade="BF"/>
      <w:kern w:val="3"/>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811818">
      <w:bodyDiv w:val="1"/>
      <w:marLeft w:val="0"/>
      <w:marRight w:val="0"/>
      <w:marTop w:val="0"/>
      <w:marBottom w:val="0"/>
      <w:divBdr>
        <w:top w:val="none" w:sz="0" w:space="0" w:color="auto"/>
        <w:left w:val="none" w:sz="0" w:space="0" w:color="auto"/>
        <w:bottom w:val="none" w:sz="0" w:space="0" w:color="auto"/>
        <w:right w:val="none" w:sz="0" w:space="0" w:color="auto"/>
      </w:divBdr>
    </w:div>
    <w:div w:id="1009143342">
      <w:bodyDiv w:val="1"/>
      <w:marLeft w:val="0"/>
      <w:marRight w:val="0"/>
      <w:marTop w:val="0"/>
      <w:marBottom w:val="0"/>
      <w:divBdr>
        <w:top w:val="none" w:sz="0" w:space="0" w:color="auto"/>
        <w:left w:val="none" w:sz="0" w:space="0" w:color="auto"/>
        <w:bottom w:val="none" w:sz="0" w:space="0" w:color="auto"/>
        <w:right w:val="none" w:sz="0" w:space="0" w:color="auto"/>
      </w:divBdr>
    </w:div>
    <w:div w:id="1243219628">
      <w:bodyDiv w:val="1"/>
      <w:marLeft w:val="0"/>
      <w:marRight w:val="0"/>
      <w:marTop w:val="0"/>
      <w:marBottom w:val="0"/>
      <w:divBdr>
        <w:top w:val="none" w:sz="0" w:space="0" w:color="auto"/>
        <w:left w:val="none" w:sz="0" w:space="0" w:color="auto"/>
        <w:bottom w:val="none" w:sz="0" w:space="0" w:color="auto"/>
        <w:right w:val="none" w:sz="0" w:space="0" w:color="auto"/>
      </w:divBdr>
    </w:div>
    <w:div w:id="2011374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rimapublikationen.com" TargetMode="External"/><Relationship Id="rId3" Type="http://schemas.openxmlformats.org/officeDocument/2006/relationships/webSettings" Target="webSettings.xml"/><Relationship Id="rId7" Type="http://schemas.openxmlformats.org/officeDocument/2006/relationships/hyperlink" Target="http://www.oanavainer.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chl-schmidt.ne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rimapublikationen.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4130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Christina Schmid</cp:lastModifiedBy>
  <cp:revision>9</cp:revision>
  <dcterms:created xsi:type="dcterms:W3CDTF">2024-03-01T12:11:00Z</dcterms:created>
  <dcterms:modified xsi:type="dcterms:W3CDTF">2024-03-01T13:10:00Z</dcterms:modified>
</cp:coreProperties>
</file>